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009534A9" w:rsidR="00C80AE2" w:rsidRDefault="00C80AE2" w:rsidP="00C80AE2">
      <w:pPr>
        <w:pStyle w:val="Title"/>
        <w:rPr>
          <w:lang w:val="en-US"/>
        </w:rPr>
      </w:pPr>
      <w:r>
        <w:rPr>
          <w:lang w:val="en-US"/>
        </w:rPr>
        <w:t>Wildfire Challenge</w:t>
      </w:r>
      <w:r w:rsidR="001C0040">
        <w:rPr>
          <w:lang w:val="en-US"/>
        </w:rPr>
        <w:t xml:space="preserve"> – Team PSR</w:t>
      </w:r>
    </w:p>
    <w:p w14:paraId="7AE85425" w14:textId="4B8627FD" w:rsidR="00615015" w:rsidRDefault="00A23089" w:rsidP="00C80AE2">
      <w:pPr>
        <w:pStyle w:val="Heading1"/>
        <w:rPr>
          <w:lang w:val="en-US"/>
        </w:rPr>
      </w:pPr>
      <w:r>
        <w:rPr>
          <w:lang w:val="en-US"/>
        </w:rPr>
        <w:t>Data Pre-Processing</w:t>
      </w:r>
    </w:p>
    <w:p w14:paraId="030221D9" w14:textId="6FF6BB6F" w:rsidR="00A23089" w:rsidRDefault="00A23089" w:rsidP="00A23089">
      <w:pPr>
        <w:rPr>
          <w:lang w:val="en-US"/>
        </w:rPr>
      </w:pPr>
      <w:r>
        <w:rPr>
          <w:lang w:val="en-US"/>
        </w:rPr>
        <w:t xml:space="preserve">The dataset for the h2o.ai wildfire challenge was taken from Rachael Tatman’s 1.88 Million US wildfires dataset. It’s available as a public dataset on Kaggle containing wildfires occurred in United States from 1992 to 2015. </w:t>
      </w:r>
      <w:sdt>
        <w:sdtPr>
          <w:rPr>
            <w:lang w:val="en-US"/>
          </w:rPr>
          <w:id w:val="-1600779675"/>
          <w:citation/>
        </w:sdtPr>
        <w:sdtEndPr/>
        <w:sdtContent>
          <w:r>
            <w:rPr>
              <w:lang w:val="en-US"/>
            </w:rPr>
            <w:fldChar w:fldCharType="begin"/>
          </w:r>
          <w:r>
            <w:rPr>
              <w:lang w:val="en-US"/>
            </w:rPr>
            <w:instrText xml:space="preserve"> CITATION Rac20 \l 1033 </w:instrText>
          </w:r>
          <w:r>
            <w:rPr>
              <w:lang w:val="en-US"/>
            </w:rPr>
            <w:fldChar w:fldCharType="separate"/>
          </w:r>
          <w:r w:rsidR="00113471" w:rsidRPr="00113471">
            <w:rPr>
              <w:noProof/>
              <w:lang w:val="en-US"/>
            </w:rPr>
            <w:t>[1]</w:t>
          </w:r>
          <w:r>
            <w:rPr>
              <w:lang w:val="en-US"/>
            </w:rPr>
            <w:fldChar w:fldCharType="end"/>
          </w:r>
        </w:sdtContent>
      </w:sdt>
    </w:p>
    <w:p w14:paraId="43AE9C54" w14:textId="70C57C32" w:rsidR="00A23089" w:rsidRDefault="00B53C93" w:rsidP="00A23089">
      <w:pPr>
        <w:rPr>
          <w:lang w:val="en-US"/>
        </w:rPr>
      </w:pPr>
      <w:r>
        <w:rPr>
          <w:lang w:val="en-US"/>
        </w:rPr>
        <w:t xml:space="preserve">Dataset in the Kaggle </w:t>
      </w:r>
      <w:r w:rsidR="006906B1">
        <w:rPr>
          <w:lang w:val="en-US"/>
        </w:rPr>
        <w:t>is in the form of SQL lite database file. Database file is then converted into panda dataframe.</w:t>
      </w:r>
    </w:p>
    <w:bookmarkStart w:id="0" w:name="_MON_1701028242"/>
    <w:bookmarkEnd w:id="0"/>
    <w:p w14:paraId="2F69932A" w14:textId="77777777" w:rsidR="006906B1" w:rsidRDefault="006906B1" w:rsidP="006906B1">
      <w:pPr>
        <w:rPr>
          <w:lang w:val="en-US"/>
        </w:rPr>
      </w:pPr>
      <w:r>
        <w:rPr>
          <w:lang w:val="en-US"/>
        </w:rPr>
        <w:object w:dxaOrig="9026" w:dyaOrig="732" w14:anchorId="0A0567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36.65pt" o:ole="">
            <v:imagedata r:id="rId8" o:title=""/>
          </v:shape>
          <o:OLEObject Type="Embed" ProgID="Word.OpenDocumentText.12" ShapeID="_x0000_i1025" DrawAspect="Content" ObjectID="_1706997500" r:id="rId9"/>
        </w:object>
      </w:r>
    </w:p>
    <w:p w14:paraId="4112F9DF" w14:textId="77777777" w:rsidR="00443C96" w:rsidRDefault="006906B1" w:rsidP="006906B1">
      <w:pPr>
        <w:rPr>
          <w:lang w:val="en-US"/>
        </w:rPr>
      </w:pPr>
      <w:r>
        <w:rPr>
          <w:lang w:val="en-US"/>
        </w:rPr>
        <w:t xml:space="preserve">After </w:t>
      </w:r>
      <w:r w:rsidR="00443C96">
        <w:rPr>
          <w:lang w:val="en-US"/>
        </w:rPr>
        <w:t>the dataframe is created the following data columns were dropped from the dataframe.</w:t>
      </w:r>
    </w:p>
    <w:p w14:paraId="2B6B7226" w14:textId="47F0592D" w:rsidR="00443C96" w:rsidRPr="00443C96" w:rsidRDefault="00443C96" w:rsidP="00443C96">
      <w:pPr>
        <w:pStyle w:val="ListParagraph"/>
        <w:numPr>
          <w:ilvl w:val="0"/>
          <w:numId w:val="2"/>
        </w:numPr>
        <w:rPr>
          <w:lang w:val="en-US"/>
        </w:rPr>
      </w:pPr>
      <w:r>
        <w:t>Discovery Date (discovery_date)</w:t>
      </w:r>
    </w:p>
    <w:p w14:paraId="0EC4E4F1" w14:textId="6660BF4E" w:rsidR="00443C96" w:rsidRPr="00443C96" w:rsidRDefault="00443C96" w:rsidP="00443C96">
      <w:pPr>
        <w:pStyle w:val="ListParagraph"/>
        <w:numPr>
          <w:ilvl w:val="0"/>
          <w:numId w:val="2"/>
        </w:numPr>
        <w:rPr>
          <w:lang w:val="en-US"/>
        </w:rPr>
      </w:pPr>
      <w:r>
        <w:t>Discovery Time (discovery_time)</w:t>
      </w:r>
    </w:p>
    <w:p w14:paraId="75986819" w14:textId="432F8900" w:rsidR="00443C96" w:rsidRPr="00443C96" w:rsidRDefault="00443C96" w:rsidP="00443C96">
      <w:pPr>
        <w:pStyle w:val="ListParagraph"/>
        <w:numPr>
          <w:ilvl w:val="0"/>
          <w:numId w:val="2"/>
        </w:numPr>
        <w:rPr>
          <w:lang w:val="en-US"/>
        </w:rPr>
      </w:pPr>
      <w:r>
        <w:t>Continuous Date (cont_date)</w:t>
      </w:r>
    </w:p>
    <w:p w14:paraId="60B3EF24" w14:textId="2A37240C" w:rsidR="00443C96" w:rsidRPr="00791138" w:rsidRDefault="00443C96" w:rsidP="00443C96">
      <w:pPr>
        <w:pStyle w:val="ListParagraph"/>
        <w:numPr>
          <w:ilvl w:val="0"/>
          <w:numId w:val="2"/>
        </w:numPr>
        <w:rPr>
          <w:lang w:val="en-US"/>
        </w:rPr>
      </w:pPr>
      <w:r>
        <w:t>Continuous Time (cont_time)</w:t>
      </w:r>
    </w:p>
    <w:p w14:paraId="206EAEF6" w14:textId="1C6D0994" w:rsidR="00791138" w:rsidRPr="00791138" w:rsidRDefault="00791138" w:rsidP="00D25D09">
      <w:pPr>
        <w:pStyle w:val="Heading2"/>
        <w:rPr>
          <w:lang w:val="en-US"/>
        </w:rPr>
      </w:pPr>
      <w:r>
        <w:rPr>
          <w:lang w:val="en-US"/>
        </w:rPr>
        <w:t>Acquiring Weather Data</w:t>
      </w:r>
    </w:p>
    <w:p w14:paraId="39DD4D42" w14:textId="2A596658" w:rsidR="00D25D09" w:rsidRDefault="00791138" w:rsidP="00443C96">
      <w:r>
        <w:t xml:space="preserve">Above dataset comprises with 1.88 million wildfire occurrences throughout the United states. The application is focused on making the predictions for a wildfire using the weather data of the incident is recorded. In order to minimize the weather data that needs to be taken from </w:t>
      </w:r>
      <w:r w:rsidRPr="00791138">
        <w:t xml:space="preserve">NASA Langley Research Centre </w:t>
      </w:r>
      <w:sdt>
        <w:sdtPr>
          <w:id w:val="1929298719"/>
          <w:citation/>
        </w:sdtPr>
        <w:sdtEndPr/>
        <w:sdtContent>
          <w:r>
            <w:fldChar w:fldCharType="begin"/>
          </w:r>
          <w:r>
            <w:rPr>
              <w:lang w:val="en-US"/>
            </w:rPr>
            <w:instrText xml:space="preserve"> CITATION NAS \l 1033 </w:instrText>
          </w:r>
          <w:r>
            <w:fldChar w:fldCharType="separate"/>
          </w:r>
          <w:r w:rsidR="00113471" w:rsidRPr="00113471">
            <w:rPr>
              <w:noProof/>
              <w:lang w:val="en-US"/>
            </w:rPr>
            <w:t>[2]</w:t>
          </w:r>
          <w:r>
            <w:fldChar w:fldCharType="end"/>
          </w:r>
        </w:sdtContent>
      </w:sdt>
      <w:r>
        <w:t xml:space="preserve"> webpage, </w:t>
      </w:r>
      <w:r w:rsidR="00D25D09">
        <w:t>the geo-locations available in the dataset have been divided into a grid of 600 columns and 300 rows. The grid’s corners are determined using the dataset’s minimum and maximum values for latitude and longitude.</w:t>
      </w:r>
    </w:p>
    <w:tbl>
      <w:tblPr>
        <w:tblStyle w:val="GridTable1Light"/>
        <w:tblW w:w="0" w:type="auto"/>
        <w:tblLook w:val="04A0" w:firstRow="1" w:lastRow="0" w:firstColumn="1" w:lastColumn="0" w:noHBand="0" w:noVBand="1"/>
      </w:tblPr>
      <w:tblGrid>
        <w:gridCol w:w="4508"/>
        <w:gridCol w:w="4508"/>
      </w:tblGrid>
      <w:tr w:rsidR="00D25D09" w14:paraId="7EC301C7" w14:textId="77777777" w:rsidTr="00C82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DA6D495" w14:textId="0867630D" w:rsidR="00D25D09" w:rsidRDefault="00D25D09" w:rsidP="00C825B8">
            <w:pPr>
              <w:jc w:val="center"/>
            </w:pPr>
            <w:r>
              <w:t>Corner of the Grid</w:t>
            </w:r>
          </w:p>
        </w:tc>
        <w:tc>
          <w:tcPr>
            <w:tcW w:w="4508" w:type="dxa"/>
            <w:vAlign w:val="center"/>
          </w:tcPr>
          <w:p w14:paraId="14363604" w14:textId="7AF4DF1A" w:rsidR="00D25D09" w:rsidRDefault="00D25D09" w:rsidP="00C825B8">
            <w:pPr>
              <w:jc w:val="center"/>
              <w:cnfStyle w:val="100000000000" w:firstRow="1" w:lastRow="0" w:firstColumn="0" w:lastColumn="0" w:oddVBand="0" w:evenVBand="0" w:oddHBand="0" w:evenHBand="0" w:firstRowFirstColumn="0" w:firstRowLastColumn="0" w:lastRowFirstColumn="0" w:lastRowLastColumn="0"/>
            </w:pPr>
            <w:r>
              <w:t>Value</w:t>
            </w:r>
          </w:p>
        </w:tc>
      </w:tr>
      <w:tr w:rsidR="00D25D09" w14:paraId="4F9E2FF6"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1A2836B1" w14:textId="7A4E8A90" w:rsidR="00D25D09" w:rsidRDefault="00D25D09" w:rsidP="00443C96">
            <w:r>
              <w:t>Bottom Left</w:t>
            </w:r>
          </w:p>
        </w:tc>
        <w:tc>
          <w:tcPr>
            <w:tcW w:w="4508" w:type="dxa"/>
          </w:tcPr>
          <w:p w14:paraId="13C6E079" w14:textId="085D3D4B" w:rsidR="00D25D09" w:rsidRDefault="00D25D09" w:rsidP="00443C96">
            <w:pPr>
              <w:cnfStyle w:val="000000000000" w:firstRow="0" w:lastRow="0" w:firstColumn="0" w:lastColumn="0" w:oddVBand="0" w:evenVBand="0" w:oddHBand="0" w:evenHBand="0" w:firstRowFirstColumn="0" w:firstRowLastColumn="0" w:lastRowFirstColumn="0" w:lastRowLastColumn="0"/>
            </w:pPr>
            <w:r>
              <w:t>17.9397, -168.87</w:t>
            </w:r>
          </w:p>
        </w:tc>
      </w:tr>
      <w:tr w:rsidR="00D25D09" w14:paraId="4BBD1FF8"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02A2DE71" w14:textId="45CE2D9F" w:rsidR="00D25D09" w:rsidRDefault="00D25D09" w:rsidP="00443C96">
            <w:r>
              <w:t>Bottom Right</w:t>
            </w:r>
          </w:p>
        </w:tc>
        <w:tc>
          <w:tcPr>
            <w:tcW w:w="4508" w:type="dxa"/>
          </w:tcPr>
          <w:p w14:paraId="3D3C4202" w14:textId="6E31123C" w:rsidR="00D25D09" w:rsidRDefault="00C825B8" w:rsidP="00443C96">
            <w:pPr>
              <w:cnfStyle w:val="000000000000" w:firstRow="0" w:lastRow="0" w:firstColumn="0" w:lastColumn="0" w:oddVBand="0" w:evenVBand="0" w:oddHBand="0" w:evenHBand="0" w:firstRowFirstColumn="0" w:firstRowLastColumn="0" w:lastRowFirstColumn="0" w:lastRowLastColumn="0"/>
            </w:pPr>
            <w:r>
              <w:t xml:space="preserve">17.9397, </w:t>
            </w:r>
            <w:r w:rsidR="00D25D09">
              <w:t>-65.2569</w:t>
            </w:r>
          </w:p>
        </w:tc>
      </w:tr>
      <w:tr w:rsidR="00D25D09" w14:paraId="59E1A13E"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1804463" w14:textId="064D5F35" w:rsidR="00D25D09" w:rsidRDefault="00D25D09" w:rsidP="00443C96">
            <w:r>
              <w:t>Top Left</w:t>
            </w:r>
          </w:p>
        </w:tc>
        <w:tc>
          <w:tcPr>
            <w:tcW w:w="4508" w:type="dxa"/>
          </w:tcPr>
          <w:p w14:paraId="20CC54E5" w14:textId="4CE7026A"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-168.87</w:t>
            </w:r>
          </w:p>
        </w:tc>
      </w:tr>
      <w:tr w:rsidR="00D25D09" w14:paraId="2D124173"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FF3AF60" w14:textId="5EF06ECF" w:rsidR="00D25D09" w:rsidRDefault="00C825B8" w:rsidP="00443C96">
            <w:r>
              <w:t>Top Right</w:t>
            </w:r>
          </w:p>
        </w:tc>
        <w:tc>
          <w:tcPr>
            <w:tcW w:w="4508" w:type="dxa"/>
          </w:tcPr>
          <w:p w14:paraId="029BC647" w14:textId="72BECEA1"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-65.2569</w:t>
            </w:r>
          </w:p>
        </w:tc>
      </w:tr>
    </w:tbl>
    <w:p w14:paraId="2067AD88" w14:textId="77777777" w:rsidR="00EA17EC" w:rsidRDefault="00EA17EC" w:rsidP="00443C96"/>
    <w:p w14:paraId="5E927323" w14:textId="15A96660" w:rsidR="00EA17EC" w:rsidRDefault="00EA17EC" w:rsidP="00443C96">
      <w:r>
        <w:t>After the grid is created each record has been placed into the relevant cell inside and weather data for the centre point of the cell has been taken from NASA weather dataset mentioned above.</w:t>
      </w:r>
      <w:r w:rsidR="00090899">
        <w:t xml:space="preserve"> </w:t>
      </w:r>
      <w:r w:rsidR="00F10EB8">
        <w:t>W</w:t>
      </w:r>
      <w:r w:rsidR="00090899">
        <w:t xml:space="preserve">eather data for each wildfire occurrence has been taken </w:t>
      </w:r>
      <w:r w:rsidR="00F10EB8">
        <w:t xml:space="preserve">for 7 days prior from the </w:t>
      </w:r>
      <w:r w:rsidR="00F10EB8">
        <w:lastRenderedPageBreak/>
        <w:t>incident record date. Those weather data is then placed in each row with the wildfire dataframe.</w:t>
      </w:r>
    </w:p>
    <w:p w14:paraId="0BB2E0BD" w14:textId="4E23B8B7" w:rsidR="00F10EB8" w:rsidRDefault="00F10EB8" w:rsidP="00F10EB8">
      <w:pPr>
        <w:pStyle w:val="Heading2"/>
      </w:pPr>
      <w:r>
        <w:t>Correlation with Fire_Size</w:t>
      </w:r>
    </w:p>
    <w:p w14:paraId="4B7232C6" w14:textId="5FB5B49C" w:rsidR="00F10EB8" w:rsidRDefault="00F10EB8" w:rsidP="00F10EB8">
      <w:r>
        <w:t xml:space="preserve">Correlation matrix with fire size column has been then plotted to identify the most important features from the dataset. </w:t>
      </w:r>
    </w:p>
    <w:p w14:paraId="15CE3BE5" w14:textId="77777777" w:rsidR="00F10EB8" w:rsidRDefault="00F10EB8" w:rsidP="00F10EB8">
      <w:pPr>
        <w:keepNext/>
      </w:pPr>
      <w:r>
        <w:rPr>
          <w:noProof/>
        </w:rPr>
        <w:drawing>
          <wp:inline distT="0" distB="0" distL="0" distR="0" wp14:anchorId="26D103C2" wp14:editId="71BDF8F0">
            <wp:extent cx="5731510" cy="3236595"/>
            <wp:effectExtent l="0" t="0" r="254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58DEA900" w14:textId="14D0E3E3" w:rsidR="00F10EB8" w:rsidRDefault="00F10EB8" w:rsidP="00F10EB8">
      <w:pPr>
        <w:pStyle w:val="Caption"/>
      </w:pPr>
      <w:r>
        <w:t xml:space="preserve">Figure </w:t>
      </w:r>
      <w:fldSimple w:instr=" SEQ Figure \* ARABIC ">
        <w:r w:rsidR="00AA5D29">
          <w:rPr>
            <w:noProof/>
          </w:rPr>
          <w:t>1</w:t>
        </w:r>
      </w:fldSimple>
      <w:r>
        <w:t xml:space="preserve"> - Correlation Matrix</w:t>
      </w:r>
      <w:r w:rsidR="002C71F7">
        <w:t xml:space="preserve"> </w:t>
      </w:r>
    </w:p>
    <w:p w14:paraId="51F71991" w14:textId="1170DBD0" w:rsidR="002C71F7" w:rsidRDefault="00663FDA" w:rsidP="002C71F7">
      <w:r>
        <w:t>Considering the correlation values with the dependent variable (fire_size) following columns were further dropped from the dataframe.</w:t>
      </w:r>
    </w:p>
    <w:bookmarkStart w:id="1" w:name="_MON_1701034932"/>
    <w:bookmarkEnd w:id="1"/>
    <w:p w14:paraId="09FF0DCC" w14:textId="18C0EF74" w:rsidR="00511CC3" w:rsidRPr="002C71F7" w:rsidRDefault="00663FDA" w:rsidP="002C71F7">
      <w:r>
        <w:object w:dxaOrig="9026" w:dyaOrig="3387" w14:anchorId="601F5DEC">
          <v:shape id="_x0000_i1026" type="#_x0000_t75" style="width:451.35pt;height:169.35pt" o:ole="">
            <v:imagedata r:id="rId11" o:title=""/>
          </v:shape>
          <o:OLEObject Type="Embed" ProgID="Word.OpenDocumentText.12" ShapeID="_x0000_i1026" DrawAspect="Content" ObjectID="_1706997501" r:id="rId12"/>
        </w:object>
      </w:r>
    </w:p>
    <w:p w14:paraId="1DABA0BC" w14:textId="06F6E740" w:rsidR="00511CC3" w:rsidRDefault="00511CC3">
      <w:r>
        <w:br w:type="page"/>
      </w:r>
    </w:p>
    <w:p w14:paraId="4912349A" w14:textId="53DFBF69" w:rsidR="00511CC3" w:rsidRPr="00511CC3" w:rsidRDefault="00511CC3">
      <w:pPr>
        <w:rPr>
          <w:b/>
          <w:bCs/>
        </w:rPr>
      </w:pPr>
      <w:r>
        <w:rPr>
          <w:b/>
          <w:bCs/>
        </w:rPr>
        <w:lastRenderedPageBreak/>
        <w:t>PARAMETER EXPLANATION</w:t>
      </w:r>
    </w:p>
    <w:tbl>
      <w:tblPr>
        <w:tblStyle w:val="GridTable1Light"/>
        <w:tblW w:w="0" w:type="auto"/>
        <w:tblLook w:val="04A0" w:firstRow="1" w:lastRow="0" w:firstColumn="1" w:lastColumn="0" w:noHBand="0" w:noVBand="1"/>
      </w:tblPr>
      <w:tblGrid>
        <w:gridCol w:w="2515"/>
        <w:gridCol w:w="1733"/>
        <w:gridCol w:w="4768"/>
      </w:tblGrid>
      <w:tr w:rsidR="00511CC3" w14:paraId="49D1D1AF" w14:textId="77777777" w:rsidTr="00423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3E37458" w14:textId="2EAE1E1E" w:rsidR="00511CC3" w:rsidRDefault="00511CC3" w:rsidP="004235E1">
            <w:pPr>
              <w:jc w:val="center"/>
            </w:pPr>
            <w:r>
              <w:t>Name</w:t>
            </w:r>
          </w:p>
        </w:tc>
        <w:tc>
          <w:tcPr>
            <w:tcW w:w="1733" w:type="dxa"/>
            <w:vAlign w:val="center"/>
          </w:tcPr>
          <w:p w14:paraId="4FA3145C" w14:textId="0E383EF5"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Unit</w:t>
            </w:r>
          </w:p>
        </w:tc>
        <w:tc>
          <w:tcPr>
            <w:tcW w:w="4768" w:type="dxa"/>
            <w:vAlign w:val="center"/>
          </w:tcPr>
          <w:p w14:paraId="77F33F57" w14:textId="586C591A"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Description</w:t>
            </w:r>
          </w:p>
        </w:tc>
      </w:tr>
      <w:tr w:rsidR="00511CC3" w14:paraId="6F429421"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16601C4" w14:textId="726381FD" w:rsidR="00511CC3" w:rsidRDefault="00511CC3" w:rsidP="00BC7D62">
            <w:pPr>
              <w:jc w:val="left"/>
            </w:pPr>
            <w:r>
              <w:t>T2M_RANGE_0</w:t>
            </w:r>
          </w:p>
        </w:tc>
        <w:tc>
          <w:tcPr>
            <w:tcW w:w="1733" w:type="dxa"/>
            <w:vAlign w:val="center"/>
          </w:tcPr>
          <w:p w14:paraId="4096C915" w14:textId="7A998E4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C872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115E71DB" w14:textId="603857A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A5AA332"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39B151" w14:textId="2454DE44" w:rsidR="00511CC3" w:rsidRDefault="00511CC3" w:rsidP="00BC7D62">
            <w:pPr>
              <w:jc w:val="left"/>
            </w:pPr>
            <w:r>
              <w:t>QV2M_0</w:t>
            </w:r>
          </w:p>
        </w:tc>
        <w:tc>
          <w:tcPr>
            <w:tcW w:w="1733" w:type="dxa"/>
            <w:vAlign w:val="center"/>
          </w:tcPr>
          <w:p w14:paraId="4DE214AA" w14:textId="03875B9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6417D2ED"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08547008" w14:textId="175CF460"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E2E4E30"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72338928" w14:textId="3C1859D1" w:rsidR="00511CC3" w:rsidRDefault="00511CC3" w:rsidP="00BC7D62">
            <w:pPr>
              <w:jc w:val="left"/>
            </w:pPr>
            <w:r>
              <w:t>QV2M_</w:t>
            </w:r>
            <w:r>
              <w:t>1</w:t>
            </w:r>
          </w:p>
        </w:tc>
        <w:tc>
          <w:tcPr>
            <w:tcW w:w="1733" w:type="dxa"/>
            <w:vAlign w:val="center"/>
          </w:tcPr>
          <w:p w14:paraId="243D1388" w14:textId="7A4B7B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3CCC84B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3E21B51F" w14:textId="3EA1ADC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1</w:t>
            </w:r>
            <w:r>
              <w:t xml:space="preserve"> = </w:t>
            </w:r>
            <w:r>
              <w:t>One day before</w:t>
            </w:r>
            <w:r>
              <w:t>)</w:t>
            </w:r>
          </w:p>
        </w:tc>
      </w:tr>
      <w:tr w:rsidR="00511CC3" w14:paraId="58A1B23A"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17A5ECE" w14:textId="70D2FABD" w:rsidR="00511CC3" w:rsidRDefault="00511CC3" w:rsidP="00BC7D62">
            <w:pPr>
              <w:jc w:val="left"/>
            </w:pPr>
            <w:r>
              <w:t>T2M_RANGE_</w:t>
            </w:r>
            <w:r>
              <w:t>1</w:t>
            </w:r>
          </w:p>
        </w:tc>
        <w:tc>
          <w:tcPr>
            <w:tcW w:w="1733" w:type="dxa"/>
            <w:vAlign w:val="center"/>
          </w:tcPr>
          <w:p w14:paraId="197BC3E0" w14:textId="2E36110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B38D824"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E93D6BC" w14:textId="26643D22"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1</w:t>
            </w:r>
            <w:r>
              <w:t xml:space="preserve"> = One day before)</w:t>
            </w:r>
          </w:p>
        </w:tc>
      </w:tr>
      <w:tr w:rsidR="00511CC3" w14:paraId="2B2B87D3"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E3F434C" w14:textId="1E924376" w:rsidR="00511CC3" w:rsidRDefault="00511CC3" w:rsidP="00BC7D62">
            <w:pPr>
              <w:jc w:val="left"/>
            </w:pPr>
            <w:r>
              <w:t>QV2M_</w:t>
            </w:r>
            <w:r>
              <w:t>2</w:t>
            </w:r>
          </w:p>
        </w:tc>
        <w:tc>
          <w:tcPr>
            <w:tcW w:w="1733" w:type="dxa"/>
            <w:vAlign w:val="center"/>
          </w:tcPr>
          <w:p w14:paraId="3AEBE131" w14:textId="3DCA6A9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1968BF5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6C05877C" w14:textId="12630893"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2</w:t>
            </w:r>
            <w:r>
              <w:t xml:space="preserve"> = </w:t>
            </w:r>
            <w:r>
              <w:t>Two</w:t>
            </w:r>
            <w:r>
              <w:t xml:space="preserve"> day</w:t>
            </w:r>
            <w:r>
              <w:t>s</w:t>
            </w:r>
            <w:r>
              <w:t xml:space="preserve"> before)</w:t>
            </w:r>
          </w:p>
        </w:tc>
      </w:tr>
      <w:tr w:rsidR="00511CC3" w14:paraId="0768332E"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EE8414" w14:textId="23FEE10E" w:rsidR="00511CC3" w:rsidRDefault="00511CC3" w:rsidP="00BC7D62">
            <w:pPr>
              <w:jc w:val="left"/>
            </w:pPr>
            <w:r>
              <w:t>QV2M_</w:t>
            </w:r>
            <w:r>
              <w:t>3</w:t>
            </w:r>
          </w:p>
        </w:tc>
        <w:tc>
          <w:tcPr>
            <w:tcW w:w="1733" w:type="dxa"/>
            <w:vAlign w:val="center"/>
          </w:tcPr>
          <w:p w14:paraId="214DE40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4431EEE8"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4AA7189E" w14:textId="5ED6C66E"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3</w:t>
            </w:r>
            <w:r>
              <w:t xml:space="preserve"> = </w:t>
            </w:r>
            <w:r>
              <w:t xml:space="preserve">Three </w:t>
            </w:r>
            <w:r>
              <w:t>days before)</w:t>
            </w:r>
          </w:p>
        </w:tc>
      </w:tr>
      <w:tr w:rsidR="00511CC3" w14:paraId="408928C9"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B3C7C01" w14:textId="757053D3" w:rsidR="00511CC3" w:rsidRDefault="00511CC3" w:rsidP="00BC7D62">
            <w:pPr>
              <w:jc w:val="left"/>
            </w:pPr>
            <w:r>
              <w:t>T2M_RANGE_</w:t>
            </w:r>
            <w:r>
              <w:t>4</w:t>
            </w:r>
          </w:p>
        </w:tc>
        <w:tc>
          <w:tcPr>
            <w:tcW w:w="1733" w:type="dxa"/>
            <w:vAlign w:val="center"/>
          </w:tcPr>
          <w:p w14:paraId="7A6E04B5" w14:textId="0B20E0E9"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7610385"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69B7857E" w14:textId="7C58E6F5"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4</w:t>
            </w:r>
            <w:r>
              <w:t xml:space="preserve"> = </w:t>
            </w:r>
            <w:r>
              <w:t xml:space="preserve">Four </w:t>
            </w:r>
            <w:r>
              <w:t>days before)</w:t>
            </w:r>
          </w:p>
        </w:tc>
      </w:tr>
      <w:tr w:rsidR="00511CC3" w14:paraId="5C5C5F5D"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19ACCF7" w14:textId="2940D507" w:rsidR="00511CC3" w:rsidRDefault="00511CC3" w:rsidP="00BC7D62">
            <w:pPr>
              <w:jc w:val="left"/>
            </w:pPr>
            <w:r>
              <w:t>T2M_RANGE_</w:t>
            </w:r>
            <w:r>
              <w:t>5</w:t>
            </w:r>
          </w:p>
        </w:tc>
        <w:tc>
          <w:tcPr>
            <w:tcW w:w="1733" w:type="dxa"/>
            <w:vAlign w:val="center"/>
          </w:tcPr>
          <w:p w14:paraId="0AB61466" w14:textId="38BB44D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34DD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639396B" w14:textId="2665AE0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5</w:t>
            </w:r>
            <w:r>
              <w:t xml:space="preserve"> = </w:t>
            </w:r>
            <w:r>
              <w:t xml:space="preserve">Five </w:t>
            </w:r>
            <w:r>
              <w:t>days before)</w:t>
            </w:r>
          </w:p>
        </w:tc>
      </w:tr>
      <w:tr w:rsidR="00511CC3" w14:paraId="29F0ED7F"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2AFAF552" w14:textId="5F958640" w:rsidR="00511CC3" w:rsidRDefault="00511CC3" w:rsidP="00BC7D62">
            <w:pPr>
              <w:jc w:val="left"/>
            </w:pPr>
            <w:r w:rsidRPr="00511CC3">
              <w:t>PRECTOTCORR_5</w:t>
            </w:r>
          </w:p>
        </w:tc>
        <w:tc>
          <w:tcPr>
            <w:tcW w:w="1733" w:type="dxa"/>
            <w:vAlign w:val="center"/>
          </w:tcPr>
          <w:p w14:paraId="78A21617" w14:textId="1981E4B3"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mm/day</w:t>
            </w:r>
          </w:p>
        </w:tc>
        <w:tc>
          <w:tcPr>
            <w:tcW w:w="4768" w:type="dxa"/>
            <w:vAlign w:val="center"/>
          </w:tcPr>
          <w:p w14:paraId="037215C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Precipitation Corrected (Rainfall)</w:t>
            </w:r>
          </w:p>
          <w:p w14:paraId="7D365F3F" w14:textId="0BD9409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0E389B38"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2A31E35" w14:textId="2AD35384" w:rsidR="00511CC3" w:rsidRDefault="00511CC3" w:rsidP="00BC7D62">
            <w:pPr>
              <w:jc w:val="left"/>
            </w:pPr>
            <w:r>
              <w:t>T2M_RANGE_</w:t>
            </w:r>
            <w:r>
              <w:t>6</w:t>
            </w:r>
          </w:p>
        </w:tc>
        <w:tc>
          <w:tcPr>
            <w:tcW w:w="1733" w:type="dxa"/>
            <w:vAlign w:val="center"/>
          </w:tcPr>
          <w:p w14:paraId="06CAA9E7" w14:textId="0F7237E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2BD85FC2"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27E4C3CF" w14:textId="77B25838"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w:t>
            </w:r>
            <w:r>
              <w:t>6</w:t>
            </w:r>
            <w:r>
              <w:t xml:space="preserve"> = </w:t>
            </w:r>
            <w:r>
              <w:t xml:space="preserve">Six </w:t>
            </w:r>
            <w:r>
              <w:t>days before)</w:t>
            </w:r>
          </w:p>
        </w:tc>
      </w:tr>
    </w:tbl>
    <w:p w14:paraId="44C8F0E3" w14:textId="77777777" w:rsidR="00663FDA" w:rsidRDefault="00663FDA">
      <w:pPr>
        <w:jc w:val="left"/>
      </w:pPr>
      <w:r>
        <w:br w:type="page"/>
      </w:r>
    </w:p>
    <w:p w14:paraId="569FDB71" w14:textId="77777777" w:rsidR="00452135" w:rsidRDefault="00452135" w:rsidP="00452135">
      <w:pPr>
        <w:pStyle w:val="Heading1"/>
        <w:rPr>
          <w:rFonts w:eastAsiaTheme="minorEastAsia"/>
        </w:rPr>
      </w:pPr>
      <w:r>
        <w:rPr>
          <w:rFonts w:eastAsiaTheme="minorEastAsia"/>
        </w:rPr>
        <w:lastRenderedPageBreak/>
        <w:t>Weather Forecasting</w:t>
      </w:r>
    </w:p>
    <w:p w14:paraId="741F11F2" w14:textId="069AD8DE" w:rsidR="00BE5179" w:rsidRDefault="00452135" w:rsidP="00452135">
      <w:r>
        <w:t xml:space="preserve">The Wildfire prevention application is currently designed to predict wildfire based upon selected day’s weather dataset. The weather dataset is obtained from separate website in the application. </w:t>
      </w:r>
      <w:r w:rsidR="00D4125F">
        <w:t xml:space="preserve">Currently the application is only limited to selected </w:t>
      </w:r>
      <w:r w:rsidR="00BE5179">
        <w:t>time</w:t>
      </w:r>
      <w:r w:rsidR="00D4125F">
        <w:t xml:space="preserve"> range which the predictions can be obtained on. The reason behind </w:t>
      </w:r>
      <w:r w:rsidR="00FD4FED">
        <w:t xml:space="preserve">limiting the time range is because currently the application is not fitted with the function to fetch weather data for </w:t>
      </w:r>
      <w:r w:rsidR="00BE5179">
        <w:t>relevant day or date that are in future.</w:t>
      </w:r>
    </w:p>
    <w:p w14:paraId="761D9C8B" w14:textId="690B7D7A" w:rsidR="00980B9C" w:rsidRDefault="00BE5179" w:rsidP="00452135">
      <w:r>
        <w:t xml:space="preserve">In order to address the limitation of having to fetch weather data every time and to predict future wildfire risks, possibility to design </w:t>
      </w:r>
      <w:r w:rsidRPr="00980B9C">
        <w:rPr>
          <w:b/>
          <w:bCs/>
        </w:rPr>
        <w:t>accurate weather prediction model</w:t>
      </w:r>
      <w:r>
        <w:t xml:space="preserve"> has been </w:t>
      </w:r>
      <w:r w:rsidR="00980B9C">
        <w:t>tested as following.</w:t>
      </w:r>
    </w:p>
    <w:p w14:paraId="78D99832" w14:textId="6F3FB713" w:rsidR="00980B9C" w:rsidRDefault="00980B9C" w:rsidP="00980B9C">
      <w:pPr>
        <w:pStyle w:val="Heading2"/>
      </w:pPr>
      <w:r>
        <w:t>Weather forecasting model</w:t>
      </w:r>
    </w:p>
    <w:p w14:paraId="7A5F4B69" w14:textId="4EB5BD45" w:rsidR="00D707C1" w:rsidRPr="00D707C1" w:rsidRDefault="00D707C1" w:rsidP="00D707C1">
      <w:r>
        <w:t>Free to use dataset was available on ‘MeteoBlue’ web page</w:t>
      </w:r>
      <w:sdt>
        <w:sdtPr>
          <w:id w:val="-176350171"/>
          <w:citation/>
        </w:sdtPr>
        <w:sdtEndPr/>
        <w:sdtContent>
          <w:r>
            <w:fldChar w:fldCharType="begin"/>
          </w:r>
          <w:r>
            <w:rPr>
              <w:lang w:val="en-US"/>
            </w:rPr>
            <w:instrText xml:space="preserve"> CITATION Met22 \l 1033 </w:instrText>
          </w:r>
          <w:r>
            <w:fldChar w:fldCharType="separate"/>
          </w:r>
          <w:r>
            <w:rPr>
              <w:noProof/>
              <w:lang w:val="en-US"/>
            </w:rPr>
            <w:t xml:space="preserve"> </w:t>
          </w:r>
          <w:r w:rsidRPr="00D707C1">
            <w:rPr>
              <w:noProof/>
              <w:lang w:val="en-US"/>
            </w:rPr>
            <w:t>[3]</w:t>
          </w:r>
          <w:r>
            <w:fldChar w:fldCharType="end"/>
          </w:r>
        </w:sdtContent>
      </w:sdt>
      <w:r>
        <w:t>. The dataset was based in Basel a city in Switzerland. The data which were acquired were having 6 weather parameters in daily basis and hourly basis. The daily basis weather data were taken for a period of 9 years between 2010 January to 2018 December. Then the hourly basis weather taken only for 4-year period between 2015 January to 2018 December. Weather data which came as hourly basis contained 24 values per day sub-dataset for representing each hour in a day, but the daily weather data set only had the mean values regarding the parameters which were requested when downloading from web page</w:t>
      </w:r>
    </w:p>
    <w:p w14:paraId="65674A6F" w14:textId="3BE3D2B3" w:rsidR="00D707C1" w:rsidRDefault="00D707C1" w:rsidP="00D707C1">
      <w:r>
        <w:t xml:space="preserve">The RNN model has been fed only with one input at a time, but it has </w:t>
      </w:r>
      <w:r w:rsidR="00186438">
        <w:t>modelled</w:t>
      </w:r>
      <w:r>
        <w:t xml:space="preserve"> to predict several type of forecasts such as precipitation, temperature and wind speed. The model has been fed with two set of </w:t>
      </w:r>
      <w:r w:rsidR="00186438">
        <w:t>datasets</w:t>
      </w:r>
      <w:r>
        <w:t xml:space="preserve">, where one set was daily record based and other with hourly record based. The </w:t>
      </w:r>
      <w:r w:rsidR="00186438">
        <w:t>model,</w:t>
      </w:r>
      <w:r>
        <w:t xml:space="preserve"> which is built on daily data, is capable of predicting 1 day ahead of weather forecast considering past data which belongs to 3 days. The hourly based model evaluates 24 hours of past data to predict 1 hour ahead weather forecast. </w:t>
      </w:r>
    </w:p>
    <w:p w14:paraId="0DF2480B" w14:textId="5C7D4F4D" w:rsidR="00980B9C" w:rsidRDefault="00D707C1" w:rsidP="00D707C1">
      <w:r>
        <w:t xml:space="preserve">The model has been built with Long Short-Term Memory (LSTM) cells included in every dense layer. Input layer consists of 120 neurons and the output layer only with 1 unit. The dense layer set with 3 layers, and 4 drop out layers were used to model </w:t>
      </w:r>
      <w:r w:rsidR="00186438">
        <w:t>both</w:t>
      </w:r>
      <w:r>
        <w:t xml:space="preserve"> RNN models for daily and hourly dataset. Dropout layer in a RNN structure means that, if the threshold value of dropout is passed, the relevant neuron will be deactivated. Combined with this model it allows neurons, not to depend on other neurons out of order weights. Following table represent the parameters which have been selected to build the model along with training and testing dataset selection criteria.</w:t>
      </w:r>
    </w:p>
    <w:p w14:paraId="2240C418" w14:textId="0592D738" w:rsidR="00186438" w:rsidRDefault="00186438" w:rsidP="00186438">
      <w:pPr>
        <w:pStyle w:val="Caption"/>
        <w:keepNext/>
      </w:pPr>
    </w:p>
    <w:p w14:paraId="34ECE365" w14:textId="31A31C46" w:rsidR="00186438" w:rsidRDefault="00186438" w:rsidP="00186438">
      <w:pPr>
        <w:pStyle w:val="Caption"/>
        <w:keepNext/>
      </w:pPr>
      <w:r>
        <w:t xml:space="preserve">Table </w:t>
      </w:r>
      <w:fldSimple w:instr=" SEQ Table \* ARABIC ">
        <w:r w:rsidR="00134B91">
          <w:rPr>
            <w:noProof/>
          </w:rPr>
          <w:t>1</w:t>
        </w:r>
      </w:fldSimple>
      <w:r>
        <w:t xml:space="preserve"> - </w:t>
      </w:r>
      <w:r w:rsidRPr="005642E3">
        <w:t>RNN Model Specification</w:t>
      </w:r>
    </w:p>
    <w:tbl>
      <w:tblPr>
        <w:tblStyle w:val="GridTable1Light1"/>
        <w:tblW w:w="8302" w:type="dxa"/>
        <w:jc w:val="center"/>
        <w:tblCellMar>
          <w:top w:w="28" w:type="dxa"/>
          <w:bottom w:w="28" w:type="dxa"/>
        </w:tblCellMar>
        <w:tblLook w:val="04A0" w:firstRow="1" w:lastRow="0" w:firstColumn="1" w:lastColumn="0" w:noHBand="0" w:noVBand="1"/>
      </w:tblPr>
      <w:tblGrid>
        <w:gridCol w:w="1757"/>
        <w:gridCol w:w="2264"/>
        <w:gridCol w:w="2013"/>
        <w:gridCol w:w="2268"/>
      </w:tblGrid>
      <w:tr w:rsidR="00186438" w14:paraId="33A83B65" w14:textId="77777777" w:rsidTr="00E470EA">
        <w:trPr>
          <w:cnfStyle w:val="100000000000" w:firstRow="1" w:lastRow="0" w:firstColumn="0" w:lastColumn="0" w:oddVBand="0" w:evenVBand="0" w:oddHBand="0"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29AF9926" w14:textId="77777777" w:rsidR="00186438" w:rsidRDefault="00186438" w:rsidP="00134B91">
            <w:r>
              <w:t>Layer Rank</w:t>
            </w:r>
          </w:p>
        </w:tc>
        <w:tc>
          <w:tcPr>
            <w:tcW w:w="2264" w:type="dxa"/>
            <w:vAlign w:val="center"/>
          </w:tcPr>
          <w:p w14:paraId="509304C5"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Name</w:t>
            </w:r>
          </w:p>
        </w:tc>
        <w:tc>
          <w:tcPr>
            <w:tcW w:w="2013" w:type="dxa"/>
            <w:vAlign w:val="center"/>
          </w:tcPr>
          <w:p w14:paraId="332ADBB9"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Size (Neurons)</w:t>
            </w:r>
          </w:p>
        </w:tc>
        <w:tc>
          <w:tcPr>
            <w:tcW w:w="2268" w:type="dxa"/>
          </w:tcPr>
          <w:p w14:paraId="0E3C201A"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Dropout Rate</w:t>
            </w:r>
          </w:p>
        </w:tc>
      </w:tr>
      <w:tr w:rsidR="00186438" w14:paraId="2B7C9767" w14:textId="77777777" w:rsidTr="00E470EA">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57FB6323" w14:textId="77777777" w:rsidR="00186438" w:rsidRDefault="00186438" w:rsidP="00134B91">
            <w:r>
              <w:t>1</w:t>
            </w:r>
          </w:p>
        </w:tc>
        <w:tc>
          <w:tcPr>
            <w:tcW w:w="2264" w:type="dxa"/>
            <w:vAlign w:val="center"/>
          </w:tcPr>
          <w:p w14:paraId="621720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Input Layer</w:t>
            </w:r>
          </w:p>
        </w:tc>
        <w:tc>
          <w:tcPr>
            <w:tcW w:w="2013" w:type="dxa"/>
            <w:vAlign w:val="center"/>
          </w:tcPr>
          <w:p w14:paraId="2C490EE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09CD7E8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486920D6" w14:textId="77777777" w:rsidTr="00E470EA">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65C91C63" w14:textId="77777777" w:rsidR="00186438" w:rsidRDefault="00186438" w:rsidP="00134B91">
            <w:r>
              <w:t>2</w:t>
            </w:r>
          </w:p>
        </w:tc>
        <w:tc>
          <w:tcPr>
            <w:tcW w:w="2264" w:type="dxa"/>
            <w:vAlign w:val="center"/>
          </w:tcPr>
          <w:p w14:paraId="6F52F73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1</w:t>
            </w:r>
          </w:p>
        </w:tc>
        <w:tc>
          <w:tcPr>
            <w:tcW w:w="2013" w:type="dxa"/>
            <w:vAlign w:val="center"/>
          </w:tcPr>
          <w:p w14:paraId="5CE3502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17879B9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C0E3ADC" w14:textId="77777777" w:rsidTr="00E470EA">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041D8CEF" w14:textId="77777777" w:rsidR="00186438" w:rsidRDefault="00186438" w:rsidP="00134B91">
            <w:r>
              <w:t>3</w:t>
            </w:r>
          </w:p>
        </w:tc>
        <w:tc>
          <w:tcPr>
            <w:tcW w:w="2264" w:type="dxa"/>
            <w:vAlign w:val="center"/>
          </w:tcPr>
          <w:p w14:paraId="7CB46278"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1</w:t>
            </w:r>
          </w:p>
        </w:tc>
        <w:tc>
          <w:tcPr>
            <w:tcW w:w="2013" w:type="dxa"/>
            <w:vAlign w:val="center"/>
          </w:tcPr>
          <w:p w14:paraId="2F329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42FA013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181EF504" w14:textId="77777777" w:rsidTr="00E470EA">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8F4B828" w14:textId="77777777" w:rsidR="00186438" w:rsidRDefault="00186438" w:rsidP="00134B91">
            <w:r>
              <w:t>4</w:t>
            </w:r>
          </w:p>
        </w:tc>
        <w:tc>
          <w:tcPr>
            <w:tcW w:w="2264" w:type="dxa"/>
            <w:vAlign w:val="center"/>
          </w:tcPr>
          <w:p w14:paraId="7F498CC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2</w:t>
            </w:r>
          </w:p>
        </w:tc>
        <w:tc>
          <w:tcPr>
            <w:tcW w:w="2013" w:type="dxa"/>
            <w:vAlign w:val="center"/>
          </w:tcPr>
          <w:p w14:paraId="43AA9B9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0320B07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3BDAE72" w14:textId="77777777" w:rsidTr="00E470EA">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76AA52E0" w14:textId="77777777" w:rsidR="00186438" w:rsidRDefault="00186438" w:rsidP="00134B91">
            <w:r>
              <w:t>5</w:t>
            </w:r>
          </w:p>
        </w:tc>
        <w:tc>
          <w:tcPr>
            <w:tcW w:w="2264" w:type="dxa"/>
            <w:vAlign w:val="center"/>
          </w:tcPr>
          <w:p w14:paraId="7F3A4399"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2</w:t>
            </w:r>
          </w:p>
        </w:tc>
        <w:tc>
          <w:tcPr>
            <w:tcW w:w="2013" w:type="dxa"/>
            <w:vAlign w:val="center"/>
          </w:tcPr>
          <w:p w14:paraId="79403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2FAD3B03"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0BE2AD42" w14:textId="77777777" w:rsidTr="00E470EA">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3EDA0269" w14:textId="77777777" w:rsidR="00186438" w:rsidRDefault="00186438" w:rsidP="00134B91">
            <w:r>
              <w:t>6</w:t>
            </w:r>
          </w:p>
        </w:tc>
        <w:tc>
          <w:tcPr>
            <w:tcW w:w="2264" w:type="dxa"/>
            <w:vAlign w:val="center"/>
          </w:tcPr>
          <w:p w14:paraId="4C9B5C6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3</w:t>
            </w:r>
          </w:p>
        </w:tc>
        <w:tc>
          <w:tcPr>
            <w:tcW w:w="2013" w:type="dxa"/>
            <w:vAlign w:val="center"/>
          </w:tcPr>
          <w:p w14:paraId="7F3572B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40800F9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E73F742" w14:textId="77777777" w:rsidTr="00E470EA">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21D868F" w14:textId="77777777" w:rsidR="00186438" w:rsidRDefault="00186438" w:rsidP="00134B91">
            <w:r>
              <w:t>7</w:t>
            </w:r>
          </w:p>
        </w:tc>
        <w:tc>
          <w:tcPr>
            <w:tcW w:w="2264" w:type="dxa"/>
            <w:vAlign w:val="center"/>
          </w:tcPr>
          <w:p w14:paraId="11BFDDA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3</w:t>
            </w:r>
          </w:p>
        </w:tc>
        <w:tc>
          <w:tcPr>
            <w:tcW w:w="2013" w:type="dxa"/>
            <w:vAlign w:val="center"/>
          </w:tcPr>
          <w:p w14:paraId="08A781B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1D2779A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387BD90" w14:textId="77777777" w:rsidTr="00E470EA">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1E159CC" w14:textId="77777777" w:rsidR="00186438" w:rsidRDefault="00186438" w:rsidP="00134B91">
            <w:r>
              <w:t>8</w:t>
            </w:r>
          </w:p>
        </w:tc>
        <w:tc>
          <w:tcPr>
            <w:tcW w:w="2264" w:type="dxa"/>
            <w:vAlign w:val="center"/>
          </w:tcPr>
          <w:p w14:paraId="0D3EB12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4</w:t>
            </w:r>
          </w:p>
        </w:tc>
        <w:tc>
          <w:tcPr>
            <w:tcW w:w="2013" w:type="dxa"/>
            <w:vAlign w:val="center"/>
          </w:tcPr>
          <w:p w14:paraId="391E773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60D12BB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238BDE9" w14:textId="77777777" w:rsidTr="00E470EA">
        <w:trPr>
          <w:trHeight w:val="25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980173B" w14:textId="77777777" w:rsidR="00186438" w:rsidRDefault="00186438" w:rsidP="00134B91">
            <w:r>
              <w:t>9</w:t>
            </w:r>
          </w:p>
        </w:tc>
        <w:tc>
          <w:tcPr>
            <w:tcW w:w="2264" w:type="dxa"/>
            <w:vAlign w:val="center"/>
          </w:tcPr>
          <w:p w14:paraId="6207E4B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Output Layer</w:t>
            </w:r>
          </w:p>
        </w:tc>
        <w:tc>
          <w:tcPr>
            <w:tcW w:w="2013" w:type="dxa"/>
            <w:vAlign w:val="center"/>
          </w:tcPr>
          <w:p w14:paraId="63DDEF62"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w:t>
            </w:r>
          </w:p>
        </w:tc>
        <w:tc>
          <w:tcPr>
            <w:tcW w:w="2268" w:type="dxa"/>
            <w:vAlign w:val="center"/>
          </w:tcPr>
          <w:p w14:paraId="543577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27CBB35" w14:textId="77777777" w:rsidTr="00E470EA">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75DA4B03" w14:textId="77777777" w:rsidR="00186438" w:rsidRPr="002C1D0A" w:rsidRDefault="00186438" w:rsidP="00134B91">
            <w:pPr>
              <w:rPr>
                <w:b w:val="0"/>
              </w:rPr>
            </w:pPr>
            <w:r>
              <w:rPr>
                <w:b w:val="0"/>
              </w:rPr>
              <w:t xml:space="preserve">Optimizer = 'Adam'; loss = 'Mean Squared </w:t>
            </w:r>
            <w:r w:rsidRPr="002C1D0A">
              <w:rPr>
                <w:b w:val="0"/>
              </w:rPr>
              <w:t>Error'</w:t>
            </w:r>
          </w:p>
        </w:tc>
      </w:tr>
      <w:tr w:rsidR="00186438" w14:paraId="6913E17D" w14:textId="77777777" w:rsidTr="00E470EA">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1626C9AE" w14:textId="77777777" w:rsidR="00186438" w:rsidRDefault="00186438" w:rsidP="00134B91">
            <w:pPr>
              <w:rPr>
                <w:b w:val="0"/>
              </w:rPr>
            </w:pPr>
            <w:r>
              <w:rPr>
                <w:b w:val="0"/>
              </w:rPr>
              <w:t>Epochs = 25; Batch size = 500 (hourly set), 100 (daily set)</w:t>
            </w:r>
          </w:p>
        </w:tc>
      </w:tr>
    </w:tbl>
    <w:p w14:paraId="4E582E57" w14:textId="440ED58A" w:rsidR="00186438" w:rsidRDefault="00186438" w:rsidP="00D707C1"/>
    <w:p w14:paraId="09349B30" w14:textId="0DD936D9" w:rsidR="00134B91" w:rsidRDefault="00134B91" w:rsidP="00134B91">
      <w:r>
        <w:t>Following table represents the total number of samples used to train both hourly and daily weather forecasting models along with the time-period it was taken.</w:t>
      </w:r>
    </w:p>
    <w:p w14:paraId="0A317788" w14:textId="5A95CC2B" w:rsidR="00134B91" w:rsidRDefault="00134B91" w:rsidP="00134B91">
      <w:pPr>
        <w:pStyle w:val="Caption"/>
        <w:keepNext/>
      </w:pPr>
      <w:r>
        <w:t xml:space="preserve">Table </w:t>
      </w:r>
      <w:fldSimple w:instr=" SEQ Table \* ARABIC ">
        <w:r>
          <w:rPr>
            <w:noProof/>
          </w:rPr>
          <w:t>2</w:t>
        </w:r>
      </w:fldSimple>
      <w:r>
        <w:t xml:space="preserve"> - </w:t>
      </w:r>
      <w:r w:rsidRPr="00A91E0B">
        <w:t>Dataset sizes used on RNN Model</w:t>
      </w:r>
    </w:p>
    <w:tbl>
      <w:tblPr>
        <w:tblStyle w:val="GridTable1Light1"/>
        <w:tblW w:w="0" w:type="auto"/>
        <w:tblCellMar>
          <w:top w:w="28" w:type="dxa"/>
          <w:bottom w:w="28" w:type="dxa"/>
        </w:tblCellMar>
        <w:tblLook w:val="04A0" w:firstRow="1" w:lastRow="0" w:firstColumn="1" w:lastColumn="0" w:noHBand="0" w:noVBand="1"/>
      </w:tblPr>
      <w:tblGrid>
        <w:gridCol w:w="2112"/>
        <w:gridCol w:w="1992"/>
        <w:gridCol w:w="2635"/>
        <w:gridCol w:w="2277"/>
      </w:tblGrid>
      <w:tr w:rsidR="00134B91" w14:paraId="54098676" w14:textId="77777777" w:rsidTr="00134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vAlign w:val="center"/>
          </w:tcPr>
          <w:p w14:paraId="423246F2" w14:textId="77777777" w:rsidR="00134B91" w:rsidRDefault="00134B91" w:rsidP="00134B91">
            <w:r>
              <w:t>RNN Model</w:t>
            </w:r>
          </w:p>
        </w:tc>
        <w:tc>
          <w:tcPr>
            <w:tcW w:w="1992" w:type="dxa"/>
            <w:vAlign w:val="center"/>
          </w:tcPr>
          <w:p w14:paraId="1DD888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Data Type</w:t>
            </w:r>
          </w:p>
        </w:tc>
        <w:tc>
          <w:tcPr>
            <w:tcW w:w="2635" w:type="dxa"/>
            <w:vAlign w:val="center"/>
          </w:tcPr>
          <w:p w14:paraId="170621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Time Period of Dataset</w:t>
            </w:r>
          </w:p>
        </w:tc>
        <w:tc>
          <w:tcPr>
            <w:tcW w:w="2277" w:type="dxa"/>
          </w:tcPr>
          <w:p w14:paraId="614CA2AC"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Total Samples</w:t>
            </w:r>
          </w:p>
        </w:tc>
      </w:tr>
      <w:tr w:rsidR="00134B91" w14:paraId="281D3E6E"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0C783EE0" w14:textId="77777777" w:rsidR="00134B91" w:rsidRDefault="00134B91" w:rsidP="00134B91">
            <w:pPr>
              <w:jc w:val="left"/>
            </w:pPr>
            <w:r>
              <w:t>Hourly based model</w:t>
            </w:r>
          </w:p>
        </w:tc>
        <w:tc>
          <w:tcPr>
            <w:tcW w:w="1992" w:type="dxa"/>
            <w:vAlign w:val="center"/>
          </w:tcPr>
          <w:p w14:paraId="7C10E15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2EA13812"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2017 January to December</w:t>
            </w:r>
          </w:p>
        </w:tc>
        <w:tc>
          <w:tcPr>
            <w:tcW w:w="2277" w:type="dxa"/>
            <w:vAlign w:val="center"/>
          </w:tcPr>
          <w:p w14:paraId="79F0DB6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1BD4C1ED"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04F0D74F" w14:textId="77777777" w:rsidR="00134B91" w:rsidRDefault="00134B91" w:rsidP="00134B91">
            <w:pPr>
              <w:jc w:val="left"/>
            </w:pPr>
          </w:p>
        </w:tc>
        <w:tc>
          <w:tcPr>
            <w:tcW w:w="1992" w:type="dxa"/>
            <w:vAlign w:val="center"/>
          </w:tcPr>
          <w:p w14:paraId="2680A0E8"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FA9A864"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1AADE271"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23467340"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4C204F67" w14:textId="77777777" w:rsidR="00134B91" w:rsidRDefault="00134B91" w:rsidP="00134B91">
            <w:pPr>
              <w:jc w:val="left"/>
            </w:pPr>
            <w:r>
              <w:t>Daily based model</w:t>
            </w:r>
          </w:p>
        </w:tc>
        <w:tc>
          <w:tcPr>
            <w:tcW w:w="1992" w:type="dxa"/>
            <w:vAlign w:val="center"/>
          </w:tcPr>
          <w:p w14:paraId="0E930600"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3959F0D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2010 January to 2017 December</w:t>
            </w:r>
          </w:p>
        </w:tc>
        <w:tc>
          <w:tcPr>
            <w:tcW w:w="2277" w:type="dxa"/>
            <w:vAlign w:val="center"/>
          </w:tcPr>
          <w:p w14:paraId="4A791C7B"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2920</w:t>
            </w:r>
          </w:p>
        </w:tc>
      </w:tr>
      <w:tr w:rsidR="00134B91" w14:paraId="2D71CBA7"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60C02C8C" w14:textId="77777777" w:rsidR="00134B91" w:rsidRDefault="00134B91" w:rsidP="00134B91"/>
        </w:tc>
        <w:tc>
          <w:tcPr>
            <w:tcW w:w="1992" w:type="dxa"/>
            <w:vAlign w:val="center"/>
          </w:tcPr>
          <w:p w14:paraId="4779EFF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BF6DEC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38CD0CD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365</w:t>
            </w:r>
          </w:p>
        </w:tc>
      </w:tr>
    </w:tbl>
    <w:p w14:paraId="0822E395" w14:textId="6119E571" w:rsidR="00134B91" w:rsidRDefault="00134B91" w:rsidP="00D707C1"/>
    <w:p w14:paraId="39840C3F" w14:textId="5953EB67" w:rsidR="00AA5D29" w:rsidRDefault="00AA5D29">
      <w:pPr>
        <w:spacing w:line="259" w:lineRule="auto"/>
        <w:jc w:val="left"/>
      </w:pPr>
      <w:r>
        <w:br w:type="page"/>
      </w:r>
    </w:p>
    <w:p w14:paraId="037AB872" w14:textId="099FD938" w:rsidR="00134B91" w:rsidRDefault="00AA5D29" w:rsidP="00AA5D29">
      <w:pPr>
        <w:pStyle w:val="Heading2"/>
      </w:pPr>
      <w:r>
        <w:lastRenderedPageBreak/>
        <w:t>Model Results &amp; Evaluation</w:t>
      </w:r>
    </w:p>
    <w:p w14:paraId="545CF98E" w14:textId="3CA6E3D1" w:rsidR="00AA5D29" w:rsidRDefault="00AA5D29" w:rsidP="00AA5D29">
      <w:r>
        <w:t xml:space="preserve">Following figures represents the prediction results and actual data for model which predicts weather one day ahead. </w:t>
      </w:r>
      <w:r w:rsidRPr="00AA5D29">
        <w:rPr>
          <w:u w:val="single"/>
        </w:rPr>
        <w:t>Parameters which can be organized in a time series array has only been trained with the model</w:t>
      </w:r>
      <w:r>
        <w:t>.</w:t>
      </w:r>
    </w:p>
    <w:p w14:paraId="07651CF2" w14:textId="77777777" w:rsidR="00AA5D29" w:rsidRDefault="00AA5D29" w:rsidP="00AA5D29">
      <w:pPr>
        <w:keepNext/>
        <w:jc w:val="center"/>
      </w:pPr>
      <w:r>
        <w:rPr>
          <w:noProof/>
        </w:rPr>
        <w:drawing>
          <wp:inline distT="0" distB="0" distL="0" distR="0" wp14:anchorId="4E0BB690" wp14:editId="6940D9F1">
            <wp:extent cx="4707255" cy="313245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697EAE60" w14:textId="6C5F8104" w:rsidR="00AA5D29" w:rsidRPr="00AA5D29" w:rsidRDefault="00AA5D29" w:rsidP="00AA5D29">
      <w:pPr>
        <w:pStyle w:val="Caption"/>
      </w:pPr>
      <w:r>
        <w:t xml:space="preserve">Figure </w:t>
      </w:r>
      <w:fldSimple w:instr=" SEQ Figure \* ARABIC ">
        <w:r>
          <w:rPr>
            <w:noProof/>
          </w:rPr>
          <w:t>2</w:t>
        </w:r>
      </w:fldSimple>
      <w:r>
        <w:t xml:space="preserve"> - </w:t>
      </w:r>
      <w:r w:rsidRPr="00AA5D29">
        <w:rPr>
          <w:lang w:val="en-US"/>
        </w:rPr>
        <w:t>Daily Precipitation Forecast using RNN</w:t>
      </w:r>
    </w:p>
    <w:p w14:paraId="26792B82" w14:textId="77777777" w:rsidR="00AA5D29" w:rsidRDefault="00AA5D29" w:rsidP="00AA5D29">
      <w:pPr>
        <w:keepNext/>
        <w:jc w:val="center"/>
      </w:pPr>
      <w:r>
        <w:rPr>
          <w:noProof/>
        </w:rPr>
        <w:drawing>
          <wp:inline distT="0" distB="0" distL="0" distR="0" wp14:anchorId="5481E9C5" wp14:editId="379B8A7B">
            <wp:extent cx="4707255" cy="313245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0F8EC946" w14:textId="4A14A1E0" w:rsidR="00AA5D29" w:rsidRDefault="00AA5D29" w:rsidP="00AA5D29">
      <w:pPr>
        <w:pStyle w:val="Caption"/>
        <w:rPr>
          <w:lang w:val="en-US"/>
        </w:rPr>
      </w:pPr>
      <w:r>
        <w:t xml:space="preserve">Figure </w:t>
      </w:r>
      <w:fldSimple w:instr=" SEQ Figure \* ARABIC ">
        <w:r>
          <w:rPr>
            <w:noProof/>
          </w:rPr>
          <w:t>3</w:t>
        </w:r>
      </w:fldSimple>
      <w:r>
        <w:t xml:space="preserve"> - </w:t>
      </w:r>
      <w:r w:rsidRPr="00AA5D29">
        <w:rPr>
          <w:lang w:val="en-US"/>
        </w:rPr>
        <w:t>Daily Temperature Forecast using RNN</w:t>
      </w:r>
    </w:p>
    <w:p w14:paraId="489127E5" w14:textId="77777777" w:rsidR="00AA5D29" w:rsidRDefault="00AA5D29" w:rsidP="00AA5D29">
      <w:pPr>
        <w:pStyle w:val="Paragraphs"/>
        <w:keepNext/>
        <w:ind w:firstLine="0"/>
        <w:jc w:val="center"/>
      </w:pPr>
      <w:r>
        <w:rPr>
          <w:noProof/>
        </w:rPr>
        <w:lastRenderedPageBreak/>
        <w:drawing>
          <wp:inline distT="0" distB="0" distL="0" distR="0" wp14:anchorId="484B6770" wp14:editId="21E47419">
            <wp:extent cx="4301067" cy="2862156"/>
            <wp:effectExtent l="0" t="0" r="444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18685" cy="2873880"/>
                    </a:xfrm>
                    <a:prstGeom prst="rect">
                      <a:avLst/>
                    </a:prstGeom>
                    <a:noFill/>
                    <a:ln>
                      <a:noFill/>
                    </a:ln>
                  </pic:spPr>
                </pic:pic>
              </a:graphicData>
            </a:graphic>
          </wp:inline>
        </w:drawing>
      </w:r>
    </w:p>
    <w:p w14:paraId="1EF333A2" w14:textId="60D9CD29" w:rsidR="00AA5D29" w:rsidRPr="00AA5D29" w:rsidRDefault="00AA5D29" w:rsidP="00AA5D29">
      <w:pPr>
        <w:pStyle w:val="Caption"/>
      </w:pPr>
      <w:r>
        <w:t xml:space="preserve">Figure </w:t>
      </w:r>
      <w:fldSimple w:instr=" SEQ Figure \* ARABIC ">
        <w:r>
          <w:rPr>
            <w:noProof/>
          </w:rPr>
          <w:t>4</w:t>
        </w:r>
      </w:fldSimple>
      <w:r>
        <w:t xml:space="preserve"> -</w:t>
      </w:r>
      <w:bookmarkStart w:id="2" w:name="_Toc18480007"/>
      <w:r>
        <w:t xml:space="preserve"> </w:t>
      </w:r>
      <w:r w:rsidRPr="00AD7257">
        <w:t xml:space="preserve">Daily </w:t>
      </w:r>
      <w:r>
        <w:t>Wind Speed</w:t>
      </w:r>
      <w:r w:rsidRPr="00AD7257">
        <w:t xml:space="preserve"> Forecast using RNN</w:t>
      </w:r>
      <w:bookmarkEnd w:id="2"/>
    </w:p>
    <w:p w14:paraId="48FD146F" w14:textId="26D3CD70" w:rsidR="00AA5D29" w:rsidRDefault="00AA5D29" w:rsidP="00452135">
      <w:r>
        <w:t xml:space="preserve">Following figures represents the prediction results and actual data for model which predicts </w:t>
      </w:r>
      <w:r>
        <w:t xml:space="preserve">relevant </w:t>
      </w:r>
      <w:r>
        <w:t xml:space="preserve">weather </w:t>
      </w:r>
      <w:r>
        <w:t xml:space="preserve">parameter </w:t>
      </w:r>
      <w:r>
        <w:t xml:space="preserve">one </w:t>
      </w:r>
      <w:r>
        <w:t>hour</w:t>
      </w:r>
      <w:r>
        <w:t xml:space="preserve"> ahead.</w:t>
      </w:r>
    </w:p>
    <w:p w14:paraId="7C3B15F7" w14:textId="77777777" w:rsidR="00AA5D29" w:rsidRDefault="00AA5D29" w:rsidP="00AA5D29">
      <w:pPr>
        <w:pStyle w:val="Paragraphs"/>
        <w:keepNext/>
        <w:ind w:firstLine="0"/>
        <w:jc w:val="center"/>
      </w:pPr>
      <w:r>
        <w:rPr>
          <w:noProof/>
        </w:rPr>
        <w:drawing>
          <wp:inline distT="0" distB="0" distL="0" distR="0" wp14:anchorId="5355FE65" wp14:editId="09574E74">
            <wp:extent cx="5731510" cy="2082165"/>
            <wp:effectExtent l="0" t="0" r="254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9E5740D" w14:textId="2FFCC24F" w:rsidR="00AA5D29" w:rsidRDefault="00AA5D29" w:rsidP="00AA5D29">
      <w:pPr>
        <w:pStyle w:val="Caption"/>
      </w:pPr>
      <w:r>
        <w:t xml:space="preserve">Figure </w:t>
      </w:r>
      <w:fldSimple w:instr=" SEQ Figure \* ARABIC ">
        <w:r>
          <w:rPr>
            <w:noProof/>
          </w:rPr>
          <w:t>5</w:t>
        </w:r>
      </w:fldSimple>
      <w:r>
        <w:t xml:space="preserve"> -</w:t>
      </w:r>
      <w:bookmarkStart w:id="3" w:name="_Toc18480010"/>
      <w:r>
        <w:t xml:space="preserve"> </w:t>
      </w:r>
      <w:r>
        <w:t xml:space="preserve">Hourly Precipitation Forecasting RNN Model </w:t>
      </w:r>
      <w:bookmarkEnd w:id="3"/>
    </w:p>
    <w:p w14:paraId="6DC50DF3" w14:textId="77777777" w:rsidR="00AA5D29" w:rsidRDefault="00AA5D29" w:rsidP="00AA5D29">
      <w:pPr>
        <w:pStyle w:val="Paragraphs"/>
        <w:keepNext/>
        <w:ind w:firstLine="0"/>
        <w:jc w:val="center"/>
      </w:pPr>
      <w:r>
        <w:rPr>
          <w:noProof/>
        </w:rPr>
        <w:drawing>
          <wp:inline distT="0" distB="0" distL="0" distR="0" wp14:anchorId="64888E1D" wp14:editId="27A026E8">
            <wp:extent cx="5731510" cy="2082165"/>
            <wp:effectExtent l="0" t="0" r="2540" b="0"/>
            <wp:docPr id="16" name="Picture 1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lin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5C0EBBD" w14:textId="46DE8175" w:rsidR="00AA5D29" w:rsidRDefault="00AA5D29" w:rsidP="00AA5D29">
      <w:pPr>
        <w:pStyle w:val="Caption"/>
      </w:pPr>
      <w:r>
        <w:t xml:space="preserve">Figure </w:t>
      </w:r>
      <w:fldSimple w:instr=" SEQ Figure \* ARABIC ">
        <w:r>
          <w:rPr>
            <w:noProof/>
          </w:rPr>
          <w:t>6</w:t>
        </w:r>
      </w:fldSimple>
      <w:r>
        <w:t xml:space="preserve"> - </w:t>
      </w:r>
      <w:r w:rsidRPr="00750ED1">
        <w:t>Hourly Temperature Forecasting RNN Model Comparison</w:t>
      </w:r>
    </w:p>
    <w:p w14:paraId="3F49E3F7" w14:textId="77777777" w:rsidR="00AA5D29" w:rsidRDefault="00AA5D29" w:rsidP="00AA5D29">
      <w:pPr>
        <w:keepNext/>
        <w:jc w:val="center"/>
      </w:pPr>
      <w:r>
        <w:rPr>
          <w:noProof/>
        </w:rPr>
        <w:lastRenderedPageBreak/>
        <w:drawing>
          <wp:inline distT="0" distB="0" distL="0" distR="0" wp14:anchorId="44060932" wp14:editId="0DA51B05">
            <wp:extent cx="4707255" cy="313245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5F102A74" w14:textId="370BA78F" w:rsidR="00AA5D29" w:rsidRPr="00AA5D29" w:rsidRDefault="00AA5D29" w:rsidP="00AA5D29">
      <w:pPr>
        <w:pStyle w:val="Caption"/>
      </w:pPr>
      <w:r>
        <w:t xml:space="preserve">Figure </w:t>
      </w:r>
      <w:fldSimple w:instr=" SEQ Figure \* ARABIC ">
        <w:r>
          <w:rPr>
            <w:noProof/>
          </w:rPr>
          <w:t>7</w:t>
        </w:r>
      </w:fldSimple>
      <w:r>
        <w:t xml:space="preserve"> - </w:t>
      </w:r>
      <w:r>
        <w:t>Hourly Wind Speed Forecasting using RNN [Scaled]</w:t>
      </w:r>
    </w:p>
    <w:p w14:paraId="583CA4C4" w14:textId="4F87C3AA" w:rsidR="00AA5D29" w:rsidRDefault="00453340" w:rsidP="00453340">
      <w:pPr>
        <w:rPr>
          <w:lang w:val="en-US"/>
        </w:rPr>
      </w:pPr>
      <w:r w:rsidRPr="00453340">
        <w:rPr>
          <w:lang w:val="en-US"/>
        </w:rPr>
        <w:t xml:space="preserve">The Recurrent Neural Network model with LSTM cells has performed well throughout the testing phase. It has been shown that a well-trained RNN model </w:t>
      </w:r>
      <w:r w:rsidRPr="00453340">
        <w:rPr>
          <w:lang w:val="en-US"/>
        </w:rPr>
        <w:t>can provide</w:t>
      </w:r>
      <w:r w:rsidRPr="00453340">
        <w:rPr>
          <w:lang w:val="en-US"/>
        </w:rPr>
        <w:t xml:space="preserve"> accurate results on weather forecasting. The RNN model does only consider the present and past data set to predict the behavior of the weather in future </w:t>
      </w:r>
      <w:r w:rsidRPr="00453340">
        <w:rPr>
          <w:lang w:val="en-US"/>
        </w:rPr>
        <w:t>time</w:t>
      </w:r>
      <w:r w:rsidRPr="00453340">
        <w:rPr>
          <w:lang w:val="en-US"/>
        </w:rPr>
        <w:t xml:space="preserve">. When comparing both daily based and hourly based models, it could be seen that the hourly predicting model, in other words </w:t>
      </w:r>
      <w:r w:rsidRPr="00453340">
        <w:rPr>
          <w:lang w:val="en-US"/>
        </w:rPr>
        <w:t>short-term</w:t>
      </w:r>
      <w:r w:rsidRPr="00453340">
        <w:rPr>
          <w:lang w:val="en-US"/>
        </w:rPr>
        <w:t xml:space="preserve"> predicting model perform well.</w:t>
      </w:r>
    </w:p>
    <w:p w14:paraId="008C161C" w14:textId="3CD1F839" w:rsidR="00453340" w:rsidRDefault="00453340" w:rsidP="00453340">
      <w:pPr>
        <w:pStyle w:val="Heading2"/>
      </w:pPr>
      <w:r>
        <w:t>Final Thoughts on Weather Forecasting Model</w:t>
      </w:r>
    </w:p>
    <w:p w14:paraId="5E2C84C9" w14:textId="3AA3C642" w:rsidR="00453340" w:rsidRPr="00453340" w:rsidRDefault="00453340" w:rsidP="00453340">
      <w:r>
        <w:t>However above results clearly shows that precipitation, temperature &amp; windspeed which are in a time series form can be predicted using above model with</w:t>
      </w:r>
      <w:r w:rsidR="000A2B9C">
        <w:t xml:space="preserve"> a</w:t>
      </w:r>
      <w:r>
        <w:t xml:space="preserve"> quite good accuracy. The issue arises when the Wildfire application requires more weather parameters which </w:t>
      </w:r>
      <w:r w:rsidR="00B77FDB">
        <w:t xml:space="preserve">cannot be predicted with RNN model as above. </w:t>
      </w:r>
      <w:r w:rsidR="00B77FDB">
        <w:rPr>
          <w:b/>
          <w:bCs/>
        </w:rPr>
        <w:t xml:space="preserve">Specific humidity (g/kg) </w:t>
      </w:r>
      <w:r w:rsidR="00B77FDB">
        <w:t xml:space="preserve">and </w:t>
      </w:r>
      <w:r w:rsidR="00B77FDB">
        <w:rPr>
          <w:b/>
          <w:bCs/>
        </w:rPr>
        <w:t>precipitation (</w:t>
      </w:r>
      <w:r w:rsidR="00B77FDB" w:rsidRPr="00B77FDB">
        <w:rPr>
          <w:b/>
          <w:bCs/>
        </w:rPr>
        <w:t>mm/day</w:t>
      </w:r>
      <w:r w:rsidR="00B77FDB">
        <w:rPr>
          <w:b/>
          <w:bCs/>
        </w:rPr>
        <w:t xml:space="preserve">) </w:t>
      </w:r>
      <w:r w:rsidR="00B77FDB">
        <w:t>parameters are</w:t>
      </w:r>
      <w:r>
        <w:t xml:space="preserve"> hold</w:t>
      </w:r>
      <w:r w:rsidR="000A2B9C">
        <w:t>ing</w:t>
      </w:r>
      <w:r>
        <w:t xml:space="preserve"> </w:t>
      </w:r>
      <w:r w:rsidR="00B77FDB">
        <w:t>dependency</w:t>
      </w:r>
      <w:r>
        <w:t xml:space="preserve"> with more advance metrological parameters such</w:t>
      </w:r>
      <w:r w:rsidR="00B77FDB">
        <w:t xml:space="preserve"> as cloud coverage, air pressure and require more advanced neural networks</w:t>
      </w:r>
      <w:r w:rsidR="00613A4D">
        <w:t xml:space="preserve"> for prediction. </w:t>
      </w:r>
      <w:r w:rsidR="00805B12">
        <w:t>Thus, designing a separate machine learning model dedicated to predicting weather data instead of properly utilizing a third party service for fetching relevant weather data, could lead to less accurate result in wildfire prediction application.</w:t>
      </w:r>
    </w:p>
    <w:p w14:paraId="479AED51" w14:textId="77777777" w:rsidR="00AA5D29" w:rsidRDefault="00AA5D29">
      <w:pPr>
        <w:spacing w:line="259" w:lineRule="auto"/>
        <w:jc w:val="left"/>
        <w:rPr>
          <w:rFonts w:asciiTheme="majorHAnsi" w:hAnsiTheme="majorHAnsi" w:cstheme="majorBidi"/>
          <w:b/>
          <w:color w:val="262626" w:themeColor="text1" w:themeTint="D9"/>
          <w:sz w:val="32"/>
          <w:szCs w:val="32"/>
        </w:rPr>
      </w:pPr>
      <w:r>
        <w:br w:type="page"/>
      </w:r>
    </w:p>
    <w:p w14:paraId="1EF8E0DC" w14:textId="14A98D35" w:rsidR="00663FDA" w:rsidRDefault="00663FDA" w:rsidP="00663FDA">
      <w:pPr>
        <w:pStyle w:val="Heading1"/>
        <w:rPr>
          <w:rFonts w:eastAsiaTheme="minorEastAsia"/>
        </w:rPr>
      </w:pPr>
      <w:r>
        <w:rPr>
          <w:rFonts w:eastAsiaTheme="minorEastAsia"/>
        </w:rPr>
        <w:lastRenderedPageBreak/>
        <w:t>Model Building &amp; Training</w:t>
      </w:r>
    </w:p>
    <w:p w14:paraId="6D245F18" w14:textId="77777777" w:rsidR="002A1F7B" w:rsidRDefault="002A1F7B" w:rsidP="00692900">
      <w:r>
        <w:t>After pre-processing the raw data, dataset was saved as a CSV file format. Then it was added to the H2O Driverless AI platform in order to determine the best suitable model and parameters.</w:t>
      </w:r>
    </w:p>
    <w:p w14:paraId="384B1028" w14:textId="77777777" w:rsidR="002A1F7B" w:rsidRDefault="002A1F7B" w:rsidP="00692900">
      <w:r>
        <w:t>Prior to the dataset being processed, dataset was split into train, test &amp; validation. The percentage for each set is respectively 70%, 15% &amp; 15%.</w:t>
      </w:r>
    </w:p>
    <w:p w14:paraId="772687D8" w14:textId="77777777" w:rsidR="00F7099D" w:rsidRDefault="002A1F7B" w:rsidP="00F7099D">
      <w:pPr>
        <w:keepNext/>
      </w:pPr>
      <w:r>
        <w:rPr>
          <w:noProof/>
        </w:rPr>
        <w:drawing>
          <wp:inline distT="0" distB="0" distL="0" distR="0" wp14:anchorId="082AFA19" wp14:editId="33ED3AA3">
            <wp:extent cx="5731510" cy="1979295"/>
            <wp:effectExtent l="0" t="0" r="254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stretch>
                      <a:fillRect/>
                    </a:stretch>
                  </pic:blipFill>
                  <pic:spPr>
                    <a:xfrm>
                      <a:off x="0" y="0"/>
                      <a:ext cx="5731510" cy="1979295"/>
                    </a:xfrm>
                    <a:prstGeom prst="rect">
                      <a:avLst/>
                    </a:prstGeom>
                  </pic:spPr>
                </pic:pic>
              </a:graphicData>
            </a:graphic>
          </wp:inline>
        </w:drawing>
      </w:r>
    </w:p>
    <w:p w14:paraId="2EED831F" w14:textId="0CC5C737" w:rsidR="002A1F7B" w:rsidRDefault="00F7099D" w:rsidP="00F7099D">
      <w:pPr>
        <w:pStyle w:val="Caption"/>
      </w:pPr>
      <w:r>
        <w:t xml:space="preserve">Figure </w:t>
      </w:r>
      <w:fldSimple w:instr=" SEQ Figure \* ARABIC ">
        <w:r w:rsidR="00AA5D29">
          <w:rPr>
            <w:noProof/>
          </w:rPr>
          <w:t>8</w:t>
        </w:r>
      </w:fldSimple>
      <w:r>
        <w:t xml:space="preserve"> - Dataset Split</w:t>
      </w:r>
    </w:p>
    <w:p w14:paraId="3C2704EE" w14:textId="77777777" w:rsidR="00F7099D" w:rsidRDefault="002A1F7B" w:rsidP="00692900">
      <w:r>
        <w:t xml:space="preserve">After the dataset is prepared by splitting </w:t>
      </w:r>
      <w:r w:rsidR="00F7099D">
        <w:t>as above, an Experiment Setup was created inside the platform. Experiment setup was targeting “fire_size” column as the dependent variable and experiment type is set to “supervised”. Afterwards the experiment setup is started and following results has been obtained by the platform.</w:t>
      </w:r>
    </w:p>
    <w:p w14:paraId="2E817EE0" w14:textId="77777777" w:rsidR="00F7099D" w:rsidRDefault="00F7099D" w:rsidP="00F7099D">
      <w:pPr>
        <w:keepNext/>
      </w:pPr>
      <w:r>
        <w:rPr>
          <w:noProof/>
        </w:rPr>
        <w:drawing>
          <wp:inline distT="0" distB="0" distL="0" distR="0" wp14:anchorId="097DE0E0" wp14:editId="3B806D26">
            <wp:extent cx="5731510" cy="31121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0"/>
                    <a:stretch>
                      <a:fillRect/>
                    </a:stretch>
                  </pic:blipFill>
                  <pic:spPr>
                    <a:xfrm>
                      <a:off x="0" y="0"/>
                      <a:ext cx="5731510" cy="3112135"/>
                    </a:xfrm>
                    <a:prstGeom prst="rect">
                      <a:avLst/>
                    </a:prstGeom>
                  </pic:spPr>
                </pic:pic>
              </a:graphicData>
            </a:graphic>
          </wp:inline>
        </w:drawing>
      </w:r>
    </w:p>
    <w:p w14:paraId="0CAD414C" w14:textId="1E4892A9" w:rsidR="00F7099D" w:rsidRDefault="00F7099D" w:rsidP="00F7099D">
      <w:pPr>
        <w:pStyle w:val="Caption"/>
      </w:pPr>
      <w:r>
        <w:t xml:space="preserve">Figure </w:t>
      </w:r>
      <w:fldSimple w:instr=" SEQ Figure \* ARABIC ">
        <w:r w:rsidR="00AA5D29">
          <w:rPr>
            <w:noProof/>
          </w:rPr>
          <w:t>9</w:t>
        </w:r>
      </w:fldSimple>
      <w:r>
        <w:t xml:space="preserve"> - Experiment Setup Results</w:t>
      </w:r>
    </w:p>
    <w:p w14:paraId="24FA161B" w14:textId="785688A5" w:rsidR="00F7099D" w:rsidRDefault="00F7099D" w:rsidP="00F7099D">
      <w:r>
        <w:lastRenderedPageBreak/>
        <w:t>“Autodoc” was generated and downloaded at the end of the experiment in order to identify the performance results for each model. The document results were used to determine the best model and its hyper-parameters. The best model that was considered for model building was “LightGBM”.</w:t>
      </w:r>
    </w:p>
    <w:p w14:paraId="6D9FB7B9" w14:textId="77777777" w:rsidR="005A5B27" w:rsidRDefault="005A5B27" w:rsidP="005A5B27">
      <w:pPr>
        <w:keepNext/>
        <w:jc w:val="center"/>
      </w:pPr>
      <w:r>
        <w:rPr>
          <w:noProof/>
        </w:rPr>
        <w:drawing>
          <wp:inline distT="0" distB="0" distL="0" distR="0" wp14:anchorId="4D7DE437" wp14:editId="02DC0746">
            <wp:extent cx="5731510" cy="199009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1"/>
                    <a:stretch>
                      <a:fillRect/>
                    </a:stretch>
                  </pic:blipFill>
                  <pic:spPr>
                    <a:xfrm>
                      <a:off x="0" y="0"/>
                      <a:ext cx="5731510" cy="1990090"/>
                    </a:xfrm>
                    <a:prstGeom prst="rect">
                      <a:avLst/>
                    </a:prstGeom>
                  </pic:spPr>
                </pic:pic>
              </a:graphicData>
            </a:graphic>
          </wp:inline>
        </w:drawing>
      </w:r>
    </w:p>
    <w:p w14:paraId="2AC5249E" w14:textId="771FD840" w:rsidR="005A5B27" w:rsidRDefault="005A5B27" w:rsidP="005A5B27">
      <w:pPr>
        <w:pStyle w:val="Caption"/>
      </w:pPr>
      <w:r>
        <w:t xml:space="preserve">Figure </w:t>
      </w:r>
      <w:fldSimple w:instr=" SEQ Figure \* ARABIC ">
        <w:r w:rsidR="00AA5D29">
          <w:rPr>
            <w:noProof/>
          </w:rPr>
          <w:t>10</w:t>
        </w:r>
      </w:fldSimple>
      <w:r>
        <w:t xml:space="preserve"> - Hyper Parameter for LightGBM model</w:t>
      </w:r>
    </w:p>
    <w:p w14:paraId="051E6560" w14:textId="3994DE8D" w:rsidR="00F7099D" w:rsidRDefault="005A5B27" w:rsidP="00F7099D">
      <w:r>
        <w:t>Above hyper-parameters were then utilized to build the model LGB regression model. Following code snippet represents the relevant section of the notebook which was used to create the model.</w:t>
      </w:r>
    </w:p>
    <w:p w14:paraId="1F2AA329" w14:textId="6DDEB3C4" w:rsidR="005A5B27" w:rsidRPr="00F7099D" w:rsidRDefault="0009417F" w:rsidP="00F7099D">
      <w:r>
        <w:rPr>
          <w:noProof/>
        </w:rPr>
        <w:drawing>
          <wp:inline distT="0" distB="0" distL="0" distR="0" wp14:anchorId="13A36163" wp14:editId="6C0AD835">
            <wp:extent cx="5731510" cy="30778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
                    <a:stretch>
                      <a:fillRect/>
                    </a:stretch>
                  </pic:blipFill>
                  <pic:spPr>
                    <a:xfrm>
                      <a:off x="0" y="0"/>
                      <a:ext cx="5731510" cy="3077845"/>
                    </a:xfrm>
                    <a:prstGeom prst="rect">
                      <a:avLst/>
                    </a:prstGeom>
                  </pic:spPr>
                </pic:pic>
              </a:graphicData>
            </a:graphic>
          </wp:inline>
        </w:drawing>
      </w:r>
    </w:p>
    <w:p w14:paraId="3E52B44F" w14:textId="77777777" w:rsidR="004968EF" w:rsidRDefault="004968EF">
      <w:pPr>
        <w:jc w:val="left"/>
        <w:rPr>
          <w:rFonts w:asciiTheme="majorHAnsi" w:hAnsiTheme="majorHAnsi" w:cstheme="majorBidi"/>
          <w:color w:val="262626" w:themeColor="text1" w:themeTint="D9"/>
          <w:sz w:val="28"/>
          <w:szCs w:val="28"/>
        </w:rPr>
      </w:pPr>
      <w:r>
        <w:br w:type="page"/>
      </w:r>
    </w:p>
    <w:p w14:paraId="1CC9CF48" w14:textId="4567E897" w:rsidR="00113471" w:rsidRDefault="00113471" w:rsidP="00113471">
      <w:pPr>
        <w:pStyle w:val="Heading2"/>
        <w:rPr>
          <w:rFonts w:eastAsiaTheme="minorEastAsia"/>
        </w:rPr>
      </w:pPr>
      <w:r>
        <w:rPr>
          <w:rFonts w:eastAsiaTheme="minorEastAsia"/>
        </w:rPr>
        <w:lastRenderedPageBreak/>
        <w:t>Model Results</w:t>
      </w:r>
    </w:p>
    <w:p w14:paraId="0AC622D9" w14:textId="7AF5438D" w:rsidR="00113471" w:rsidRDefault="00113471" w:rsidP="00113471">
      <w:pPr>
        <w:rPr>
          <w:noProof/>
        </w:rPr>
      </w:pPr>
      <w:r>
        <w:rPr>
          <w:noProof/>
        </w:rPr>
        <w:t xml:space="preserve">Following model results were taken after the model is saved. Training accuracy and testing accuracy in the following figure represents the </w:t>
      </w:r>
      <w:r w:rsidRPr="00113471">
        <w:rPr>
          <w:b/>
          <w:bCs/>
          <w:noProof/>
        </w:rPr>
        <w:t>R2 Score</w:t>
      </w:r>
      <w:r>
        <w:rPr>
          <w:b/>
          <w:bCs/>
          <w:noProof/>
        </w:rPr>
        <w:t>.</w:t>
      </w:r>
    </w:p>
    <w:p w14:paraId="4380CB12" w14:textId="77777777" w:rsidR="004968EF" w:rsidRDefault="00113471" w:rsidP="004968EF">
      <w:pPr>
        <w:pStyle w:val="Heading2"/>
        <w:jc w:val="center"/>
      </w:pPr>
      <w:r>
        <w:rPr>
          <w:noProof/>
        </w:rPr>
        <w:drawing>
          <wp:inline distT="0" distB="0" distL="0" distR="0" wp14:anchorId="3D4DBEA3" wp14:editId="65463319">
            <wp:extent cx="4076251" cy="1775460"/>
            <wp:effectExtent l="0" t="0" r="63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3"/>
                    <a:srcRect r="54266"/>
                    <a:stretch/>
                  </pic:blipFill>
                  <pic:spPr bwMode="auto">
                    <a:xfrm>
                      <a:off x="0" y="0"/>
                      <a:ext cx="4088560" cy="1780821"/>
                    </a:xfrm>
                    <a:prstGeom prst="rect">
                      <a:avLst/>
                    </a:prstGeom>
                    <a:ln>
                      <a:noFill/>
                    </a:ln>
                    <a:extLst>
                      <a:ext uri="{53640926-AAD7-44D8-BBD7-CCE9431645EC}">
                        <a14:shadowObscured xmlns:a14="http://schemas.microsoft.com/office/drawing/2010/main"/>
                      </a:ext>
                    </a:extLst>
                  </pic:spPr>
                </pic:pic>
              </a:graphicData>
            </a:graphic>
          </wp:inline>
        </w:drawing>
      </w:r>
    </w:p>
    <w:p w14:paraId="3EFB3952" w14:textId="0A07484B" w:rsidR="004968EF" w:rsidRDefault="004968EF" w:rsidP="004968EF">
      <w:pPr>
        <w:pStyle w:val="Caption"/>
      </w:pPr>
      <w:r>
        <w:t xml:space="preserve">Figure </w:t>
      </w:r>
      <w:fldSimple w:instr=" SEQ Figure \* ARABIC ">
        <w:r w:rsidR="00AA5D29">
          <w:rPr>
            <w:noProof/>
          </w:rPr>
          <w:t>11</w:t>
        </w:r>
      </w:fldSimple>
      <w:r>
        <w:t xml:space="preserve"> - Model Results</w:t>
      </w:r>
    </w:p>
    <w:p w14:paraId="5EBCA822" w14:textId="068B0C8D" w:rsidR="00F3447B" w:rsidRPr="00F3447B" w:rsidRDefault="00F100BF" w:rsidP="00F3447B">
      <w:pPr>
        <w:pStyle w:val="Heading1"/>
        <w:rPr>
          <w:lang w:val="en-US"/>
        </w:rPr>
      </w:pPr>
      <w:r>
        <w:rPr>
          <w:lang w:val="en-US"/>
        </w:rPr>
        <w:t>Prediction Application</w:t>
      </w:r>
    </w:p>
    <w:p w14:paraId="0A382ACF" w14:textId="3BA261B6" w:rsidR="00F100BF" w:rsidRDefault="00F100BF" w:rsidP="00F100BF">
      <w:pPr>
        <w:pStyle w:val="Heading2"/>
        <w:rPr>
          <w:lang w:val="en-US"/>
        </w:rPr>
      </w:pPr>
      <w:r>
        <w:rPr>
          <w:lang w:val="en-US"/>
        </w:rPr>
        <w:t>Inputs to the model</w:t>
      </w:r>
    </w:p>
    <w:p w14:paraId="27CEEF96" w14:textId="77777777" w:rsidR="00F100BF" w:rsidRDefault="00F100BF" w:rsidP="00F100BF">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48CA23A9" w14:textId="77777777" w:rsidR="00F100BF" w:rsidRDefault="00F100BF" w:rsidP="00F100BF">
      <w:pPr>
        <w:rPr>
          <w:lang w:val="en-US"/>
        </w:rPr>
      </w:pPr>
      <w:r>
        <w:rPr>
          <w:lang w:val="en-US"/>
        </w:rPr>
        <w:t>Geo-Location can be viewed using the “</w:t>
      </w:r>
      <w:r>
        <w:rPr>
          <w:b/>
          <w:bCs/>
          <w:lang w:val="en-US"/>
        </w:rPr>
        <w:t>Show Map</w:t>
      </w:r>
      <w:r>
        <w:rPr>
          <w:lang w:val="en-US"/>
        </w:rPr>
        <w:t>” button and selecting the desired point using the graphical map of the region. After the point is selected, coordination data can be input to the system manually using Latitude &amp; Longitude.</w:t>
      </w:r>
    </w:p>
    <w:p w14:paraId="0DC6DFE4" w14:textId="77777777" w:rsidR="00F100BF" w:rsidRDefault="00F100BF" w:rsidP="00F100BF">
      <w:pPr>
        <w:rPr>
          <w:lang w:val="en-US"/>
        </w:rPr>
      </w:pPr>
      <w:r>
        <w:rPr>
          <w:lang w:val="en-US"/>
        </w:rPr>
        <w:t>The system needs user to pick a date which the user wants the system to predict the wildfire on the desired geo-location. Ideally the above application can be modified to fetch the current date and time from the Internet thus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187EAF9" w14:textId="3DD01E4A" w:rsidR="00F100BF" w:rsidRDefault="00F100BF" w:rsidP="00F100BF">
      <w:pPr>
        <w:pStyle w:val="Caption"/>
        <w:keepNext/>
      </w:pPr>
      <w:r>
        <w:t xml:space="preserve">Table </w:t>
      </w:r>
      <w:fldSimple w:instr=" SEQ Table \* ARABIC ">
        <w:r w:rsidR="00134B91">
          <w:rPr>
            <w:noProof/>
          </w:rPr>
          <w:t>3</w:t>
        </w:r>
      </w:fldSimple>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F100BF" w14:paraId="23BBE7B9" w14:textId="77777777" w:rsidTr="00AE4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64E0E52" w14:textId="77777777" w:rsidR="00F100BF" w:rsidRDefault="00F100BF" w:rsidP="00AE45AB">
            <w:pPr>
              <w:jc w:val="center"/>
              <w:rPr>
                <w:lang w:val="en-US"/>
              </w:rPr>
            </w:pPr>
            <w:r>
              <w:rPr>
                <w:lang w:val="en-US"/>
              </w:rPr>
              <w:t>Parameter</w:t>
            </w:r>
          </w:p>
        </w:tc>
        <w:tc>
          <w:tcPr>
            <w:tcW w:w="5245" w:type="dxa"/>
            <w:vAlign w:val="center"/>
          </w:tcPr>
          <w:p w14:paraId="2B886503" w14:textId="77777777" w:rsidR="00F100BF" w:rsidRDefault="00F100BF" w:rsidP="00AE45A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2A97FC6F" w14:textId="77777777" w:rsidR="00F100BF" w:rsidRDefault="00F100BF" w:rsidP="00AE45A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F100BF" w14:paraId="48539836" w14:textId="77777777" w:rsidTr="00AE45AB">
        <w:tc>
          <w:tcPr>
            <w:cnfStyle w:val="001000000000" w:firstRow="0" w:lastRow="0" w:firstColumn="1" w:lastColumn="0" w:oddVBand="0" w:evenVBand="0" w:oddHBand="0" w:evenHBand="0" w:firstRowFirstColumn="0" w:firstRowLastColumn="0" w:lastRowFirstColumn="0" w:lastRowLastColumn="0"/>
            <w:tcW w:w="1696" w:type="dxa"/>
            <w:vAlign w:val="center"/>
          </w:tcPr>
          <w:p w14:paraId="7AB55CED" w14:textId="77777777" w:rsidR="00F100BF" w:rsidRPr="00B96114" w:rsidRDefault="00F100BF" w:rsidP="00AE45AB">
            <w:pPr>
              <w:jc w:val="center"/>
              <w:rPr>
                <w:b w:val="0"/>
                <w:bCs w:val="0"/>
                <w:lang w:val="en-US"/>
              </w:rPr>
            </w:pPr>
            <w:r>
              <w:rPr>
                <w:b w:val="0"/>
                <w:bCs w:val="0"/>
                <w:lang w:val="en-US"/>
              </w:rPr>
              <w:t>Latitude</w:t>
            </w:r>
          </w:p>
        </w:tc>
        <w:tc>
          <w:tcPr>
            <w:tcW w:w="5245" w:type="dxa"/>
            <w:vAlign w:val="center"/>
          </w:tcPr>
          <w:p w14:paraId="1ABADD32"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0DC48CA0"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F100BF" w14:paraId="72534733" w14:textId="77777777" w:rsidTr="00AE45AB">
        <w:tc>
          <w:tcPr>
            <w:cnfStyle w:val="001000000000" w:firstRow="0" w:lastRow="0" w:firstColumn="1" w:lastColumn="0" w:oddVBand="0" w:evenVBand="0" w:oddHBand="0" w:evenHBand="0" w:firstRowFirstColumn="0" w:firstRowLastColumn="0" w:lastRowFirstColumn="0" w:lastRowLastColumn="0"/>
            <w:tcW w:w="1696" w:type="dxa"/>
            <w:vAlign w:val="center"/>
          </w:tcPr>
          <w:p w14:paraId="4A033166" w14:textId="77777777" w:rsidR="00F100BF" w:rsidRPr="0092751C" w:rsidRDefault="00F100BF" w:rsidP="00AE45AB">
            <w:pPr>
              <w:jc w:val="center"/>
              <w:rPr>
                <w:b w:val="0"/>
                <w:bCs w:val="0"/>
                <w:lang w:val="en-US"/>
              </w:rPr>
            </w:pPr>
            <w:r>
              <w:rPr>
                <w:b w:val="0"/>
                <w:bCs w:val="0"/>
                <w:lang w:val="en-US"/>
              </w:rPr>
              <w:t>Longitude</w:t>
            </w:r>
          </w:p>
        </w:tc>
        <w:tc>
          <w:tcPr>
            <w:tcW w:w="5245" w:type="dxa"/>
            <w:vAlign w:val="center"/>
          </w:tcPr>
          <w:p w14:paraId="778AF177"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285E5326"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45A8A874"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F100BF" w14:paraId="06D6423F" w14:textId="77777777" w:rsidTr="00AE45AB">
        <w:tc>
          <w:tcPr>
            <w:cnfStyle w:val="001000000000" w:firstRow="0" w:lastRow="0" w:firstColumn="1" w:lastColumn="0" w:oddVBand="0" w:evenVBand="0" w:oddHBand="0" w:evenHBand="0" w:firstRowFirstColumn="0" w:firstRowLastColumn="0" w:lastRowFirstColumn="0" w:lastRowLastColumn="0"/>
            <w:tcW w:w="1696" w:type="dxa"/>
            <w:vAlign w:val="center"/>
          </w:tcPr>
          <w:p w14:paraId="7FDF604A" w14:textId="77777777" w:rsidR="00F100BF" w:rsidRPr="0092751C" w:rsidRDefault="00F100BF" w:rsidP="00AE45AB">
            <w:pPr>
              <w:jc w:val="center"/>
              <w:rPr>
                <w:b w:val="0"/>
                <w:bCs w:val="0"/>
                <w:lang w:val="en-US"/>
              </w:rPr>
            </w:pPr>
            <w:r>
              <w:rPr>
                <w:b w:val="0"/>
                <w:bCs w:val="0"/>
                <w:lang w:val="en-US"/>
              </w:rPr>
              <w:lastRenderedPageBreak/>
              <w:t>Date</w:t>
            </w:r>
          </w:p>
        </w:tc>
        <w:tc>
          <w:tcPr>
            <w:tcW w:w="5245" w:type="dxa"/>
            <w:vAlign w:val="center"/>
          </w:tcPr>
          <w:p w14:paraId="377E0553"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789F002A" w14:textId="77777777" w:rsidR="00F100BF" w:rsidRDefault="00F100BF" w:rsidP="00AE45AB">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64B82F72" w14:textId="77777777" w:rsidR="00F100BF" w:rsidRDefault="00F100BF" w:rsidP="00F100BF">
      <w:pPr>
        <w:rPr>
          <w:lang w:val="en-US"/>
        </w:rPr>
      </w:pPr>
      <w:r>
        <w:rPr>
          <w:lang w:val="en-US"/>
        </w:rPr>
        <w:t xml:space="preserve"> </w:t>
      </w:r>
    </w:p>
    <w:p w14:paraId="20326A1A" w14:textId="1E3AC295" w:rsidR="00C0432A" w:rsidRDefault="00C0432A" w:rsidP="00C0432A">
      <w:pPr>
        <w:keepNext/>
        <w:jc w:val="center"/>
      </w:pPr>
    </w:p>
    <w:p w14:paraId="7D7C8482" w14:textId="77777777" w:rsidR="002F07FD" w:rsidRDefault="002F07FD" w:rsidP="002F07FD">
      <w:pPr>
        <w:keepNext/>
        <w:jc w:val="center"/>
      </w:pPr>
      <w:r>
        <w:rPr>
          <w:noProof/>
        </w:rPr>
        <w:drawing>
          <wp:inline distT="0" distB="0" distL="0" distR="0" wp14:anchorId="2CF45A27" wp14:editId="35334570">
            <wp:extent cx="5662703" cy="371856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4002" cy="3719413"/>
                    </a:xfrm>
                    <a:prstGeom prst="rect">
                      <a:avLst/>
                    </a:prstGeom>
                    <a:noFill/>
                    <a:ln>
                      <a:noFill/>
                    </a:ln>
                  </pic:spPr>
                </pic:pic>
              </a:graphicData>
            </a:graphic>
          </wp:inline>
        </w:drawing>
      </w:r>
    </w:p>
    <w:p w14:paraId="3C9B818F" w14:textId="03112D6D" w:rsidR="00F3447B" w:rsidRDefault="002F07FD" w:rsidP="00C0432A">
      <w:pPr>
        <w:keepNext/>
        <w:jc w:val="center"/>
      </w:pPr>
      <w:r>
        <w:rPr>
          <w:noProof/>
        </w:rPr>
        <w:drawing>
          <wp:inline distT="0" distB="0" distL="0" distR="0" wp14:anchorId="45086705" wp14:editId="06077CFC">
            <wp:extent cx="5731510" cy="2570480"/>
            <wp:effectExtent l="0" t="0" r="2540" b="127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25"/>
                    <a:stretch>
                      <a:fillRect/>
                    </a:stretch>
                  </pic:blipFill>
                  <pic:spPr>
                    <a:xfrm>
                      <a:off x="0" y="0"/>
                      <a:ext cx="5731510" cy="2570480"/>
                    </a:xfrm>
                    <a:prstGeom prst="rect">
                      <a:avLst/>
                    </a:prstGeom>
                  </pic:spPr>
                </pic:pic>
              </a:graphicData>
            </a:graphic>
          </wp:inline>
        </w:drawing>
      </w:r>
    </w:p>
    <w:p w14:paraId="090109F9" w14:textId="5C9C191C" w:rsidR="00F100BF" w:rsidRDefault="00C0432A" w:rsidP="00C0432A">
      <w:pPr>
        <w:pStyle w:val="Caption"/>
      </w:pPr>
      <w:r>
        <w:t xml:space="preserve">Figure </w:t>
      </w:r>
      <w:fldSimple w:instr=" SEQ Figure \* ARABIC ">
        <w:r w:rsidR="00AA5D29">
          <w:rPr>
            <w:noProof/>
          </w:rPr>
          <w:t>12</w:t>
        </w:r>
      </w:fldSimple>
      <w:r>
        <w:t xml:space="preserve"> - User Interface of the Application</w:t>
      </w:r>
    </w:p>
    <w:p w14:paraId="5896F214" w14:textId="77777777" w:rsidR="00F3447B" w:rsidRDefault="00F3447B">
      <w:pPr>
        <w:jc w:val="left"/>
        <w:rPr>
          <w:rFonts w:asciiTheme="majorHAnsi" w:eastAsiaTheme="majorEastAsia" w:hAnsiTheme="majorHAnsi" w:cstheme="majorBidi"/>
          <w:color w:val="262626" w:themeColor="text1" w:themeTint="D9"/>
          <w:sz w:val="28"/>
          <w:szCs w:val="28"/>
          <w:lang w:val="en-US"/>
        </w:rPr>
      </w:pPr>
      <w:r>
        <w:rPr>
          <w:lang w:val="en-US"/>
        </w:rPr>
        <w:br w:type="page"/>
      </w:r>
    </w:p>
    <w:p w14:paraId="781CE9A5" w14:textId="188F9D6C" w:rsidR="00F100BF" w:rsidRDefault="00F100BF" w:rsidP="00F100BF">
      <w:pPr>
        <w:pStyle w:val="Heading2"/>
        <w:rPr>
          <w:lang w:val="en-US"/>
        </w:rPr>
      </w:pPr>
      <w:r>
        <w:rPr>
          <w:lang w:val="en-US"/>
        </w:rPr>
        <w:lastRenderedPageBreak/>
        <w:t xml:space="preserve">Prediction from the </w:t>
      </w:r>
      <w:r w:rsidR="0059445F">
        <w:rPr>
          <w:lang w:val="en-US"/>
        </w:rPr>
        <w:t>Application</w:t>
      </w:r>
    </w:p>
    <w:p w14:paraId="083C53C2" w14:textId="77777777" w:rsidR="00F100BF" w:rsidRDefault="00F100BF" w:rsidP="00F100BF">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D65F3D9" w14:textId="4B1C5C45" w:rsidR="00F100BF" w:rsidRDefault="00F100BF" w:rsidP="00F100BF">
      <w:pPr>
        <w:rPr>
          <w:lang w:val="en-US"/>
        </w:rPr>
      </w:pPr>
      <w:r>
        <w:rPr>
          <w:lang w:val="en-US"/>
        </w:rPr>
        <w:t xml:space="preserve">The model out is produced as the severity value which starting from zero and zero represents that there is no risk of a wildfire event considering the geo-location and weather data for past 7 days from the user picked date. If there is a severity value presented it can be further understood by referring </w:t>
      </w:r>
      <w:r w:rsidR="00C0432A">
        <w:rPr>
          <w:lang w:val="en-US"/>
        </w:rPr>
        <w:t>following table</w:t>
      </w:r>
      <w:r>
        <w:rPr>
          <w:lang w:val="en-US"/>
        </w:rPr>
        <w:t>.</w:t>
      </w:r>
      <w:r w:rsidR="00C0432A">
        <w:rPr>
          <w:lang w:val="en-US"/>
        </w:rPr>
        <w:t xml:space="preserve"> (</w:t>
      </w:r>
      <w:r w:rsidR="00C0432A">
        <w:rPr>
          <w:lang w:val="en-US"/>
        </w:rPr>
        <w:fldChar w:fldCharType="begin"/>
      </w:r>
      <w:r w:rsidR="00C0432A">
        <w:rPr>
          <w:lang w:val="en-US"/>
        </w:rPr>
        <w:instrText xml:space="preserve"> REF _Ref90425769 \h </w:instrText>
      </w:r>
      <w:r w:rsidR="00C0432A">
        <w:rPr>
          <w:lang w:val="en-US"/>
        </w:rPr>
      </w:r>
      <w:r w:rsidR="00C0432A">
        <w:rPr>
          <w:lang w:val="en-US"/>
        </w:rPr>
        <w:fldChar w:fldCharType="separate"/>
      </w:r>
      <w:r w:rsidR="0031539A">
        <w:t xml:space="preserve">Table </w:t>
      </w:r>
      <w:r w:rsidR="0031539A">
        <w:rPr>
          <w:noProof/>
        </w:rPr>
        <w:t>2</w:t>
      </w:r>
      <w:r w:rsidR="0031539A">
        <w:t xml:space="preserve"> - Wildfire Size Categorization</w:t>
      </w:r>
      <w:r w:rsidR="00C0432A">
        <w:rPr>
          <w:lang w:val="en-US"/>
        </w:rPr>
        <w:fldChar w:fldCharType="end"/>
      </w:r>
      <w:r w:rsidR="00C0432A">
        <w:rPr>
          <w:lang w:val="en-US"/>
        </w:rPr>
        <w:t>)</w:t>
      </w:r>
    </w:p>
    <w:p w14:paraId="1B48926B" w14:textId="32A85BF7" w:rsidR="00F100BF" w:rsidRDefault="00C17896" w:rsidP="00F100BF">
      <w:pPr>
        <w:keepNext/>
        <w:jc w:val="center"/>
      </w:pPr>
      <w:r>
        <w:rPr>
          <w:noProof/>
        </w:rPr>
        <w:drawing>
          <wp:inline distT="0" distB="0" distL="0" distR="0" wp14:anchorId="7FDCDD48" wp14:editId="612F51BB">
            <wp:extent cx="5731510" cy="2610485"/>
            <wp:effectExtent l="0" t="0" r="254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26"/>
                    <a:stretch>
                      <a:fillRect/>
                    </a:stretch>
                  </pic:blipFill>
                  <pic:spPr>
                    <a:xfrm>
                      <a:off x="0" y="0"/>
                      <a:ext cx="5731510" cy="2610485"/>
                    </a:xfrm>
                    <a:prstGeom prst="rect">
                      <a:avLst/>
                    </a:prstGeom>
                  </pic:spPr>
                </pic:pic>
              </a:graphicData>
            </a:graphic>
          </wp:inline>
        </w:drawing>
      </w:r>
    </w:p>
    <w:p w14:paraId="12B0183D" w14:textId="795A8AD5" w:rsidR="00C0432A" w:rsidRDefault="00F100BF" w:rsidP="00F3447B">
      <w:pPr>
        <w:pStyle w:val="Caption"/>
      </w:pPr>
      <w:r>
        <w:t xml:space="preserve">Figure </w:t>
      </w:r>
      <w:fldSimple w:instr=" SEQ Figure \* ARABIC ">
        <w:r w:rsidR="00AA5D29">
          <w:rPr>
            <w:noProof/>
          </w:rPr>
          <w:t>13</w:t>
        </w:r>
      </w:fldSimple>
      <w:r>
        <w:t xml:space="preserve"> - Output from the Application (Severity)</w:t>
      </w:r>
    </w:p>
    <w:p w14:paraId="74529CF6" w14:textId="26D34CF3" w:rsidR="00F3447B" w:rsidRPr="00F3447B" w:rsidRDefault="00F3447B" w:rsidP="00F3447B">
      <w:pPr>
        <w:pStyle w:val="IntenseQuote"/>
      </w:pPr>
      <w:r>
        <w:t xml:space="preserve">Note: Initial app launch is taking little longer to load since the pre-saved weather data </w:t>
      </w:r>
      <w:r w:rsidR="009E593B">
        <w:t>must</w:t>
      </w:r>
      <w:r>
        <w:t xml:space="preserve"> be loaded into the app.</w:t>
      </w:r>
    </w:p>
    <w:p w14:paraId="4A84ABF8" w14:textId="4A2EA903" w:rsidR="00C0432A" w:rsidRDefault="00C0432A" w:rsidP="00C0432A">
      <w:pPr>
        <w:pStyle w:val="Caption"/>
        <w:keepNext/>
      </w:pPr>
      <w:bookmarkStart w:id="4" w:name="_Ref90425769"/>
      <w:r>
        <w:t xml:space="preserve">Table </w:t>
      </w:r>
      <w:fldSimple w:instr=" SEQ Table \* ARABIC ">
        <w:r w:rsidR="00134B91">
          <w:rPr>
            <w:noProof/>
          </w:rPr>
          <w:t>4</w:t>
        </w:r>
      </w:fldSimple>
      <w:r>
        <w:t xml:space="preserve"> - Wildfire Size Categorization</w:t>
      </w:r>
      <w:bookmarkEnd w:id="4"/>
    </w:p>
    <w:tbl>
      <w:tblPr>
        <w:tblStyle w:val="GridTable1Light"/>
        <w:tblW w:w="0" w:type="auto"/>
        <w:tblLook w:val="04A0" w:firstRow="1" w:lastRow="0" w:firstColumn="1" w:lastColumn="0" w:noHBand="0" w:noVBand="1"/>
      </w:tblPr>
      <w:tblGrid>
        <w:gridCol w:w="1980"/>
        <w:gridCol w:w="1984"/>
        <w:gridCol w:w="5052"/>
      </w:tblGrid>
      <w:tr w:rsidR="00C0432A" w:rsidRPr="00746235" w14:paraId="2D7E96F5" w14:textId="77777777" w:rsidTr="00AE4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93535BA" w14:textId="77777777" w:rsidR="00C0432A" w:rsidRPr="00B96114" w:rsidRDefault="00C0432A" w:rsidP="00AE45AB">
            <w:pPr>
              <w:jc w:val="center"/>
              <w:rPr>
                <w:lang w:val="en-US"/>
              </w:rPr>
            </w:pPr>
            <w:r w:rsidRPr="00B96114">
              <w:rPr>
                <w:lang w:val="en-US"/>
              </w:rPr>
              <w:t>Severity Value</w:t>
            </w:r>
          </w:p>
        </w:tc>
        <w:tc>
          <w:tcPr>
            <w:tcW w:w="1984" w:type="dxa"/>
          </w:tcPr>
          <w:p w14:paraId="695B1562" w14:textId="77777777" w:rsidR="00C0432A" w:rsidRPr="00B96114" w:rsidRDefault="00C0432A" w:rsidP="00AE45AB">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66503142" w14:textId="77777777" w:rsidR="00C0432A" w:rsidRPr="00B96114" w:rsidRDefault="00C0432A" w:rsidP="00AE45AB">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0432A" w:rsidRPr="00746235" w14:paraId="3AE8E3FA" w14:textId="77777777" w:rsidTr="00AE45AB">
        <w:tc>
          <w:tcPr>
            <w:cnfStyle w:val="001000000000" w:firstRow="0" w:lastRow="0" w:firstColumn="1" w:lastColumn="0" w:oddVBand="0" w:evenVBand="0" w:oddHBand="0" w:evenHBand="0" w:firstRowFirstColumn="0" w:firstRowLastColumn="0" w:lastRowFirstColumn="0" w:lastRowLastColumn="0"/>
            <w:tcW w:w="1980" w:type="dxa"/>
            <w:vAlign w:val="center"/>
          </w:tcPr>
          <w:p w14:paraId="6C71F0A5" w14:textId="77777777" w:rsidR="00C0432A" w:rsidRPr="00B96114" w:rsidRDefault="00C0432A" w:rsidP="00AE45AB">
            <w:pPr>
              <w:jc w:val="left"/>
              <w:rPr>
                <w:lang w:val="en-US"/>
              </w:rPr>
            </w:pPr>
            <w:r>
              <w:rPr>
                <w:lang w:val="en-US"/>
              </w:rPr>
              <w:t>0</w:t>
            </w:r>
          </w:p>
        </w:tc>
        <w:tc>
          <w:tcPr>
            <w:tcW w:w="1984" w:type="dxa"/>
          </w:tcPr>
          <w:p w14:paraId="6A29DA42" w14:textId="77777777" w:rsidR="00C0432A" w:rsidRPr="00B96114"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62A6FA9A" w14:textId="77777777" w:rsidR="00C0432A" w:rsidRPr="00B96114"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C0432A" w14:paraId="14991819" w14:textId="77777777" w:rsidTr="00AE45AB">
        <w:tc>
          <w:tcPr>
            <w:cnfStyle w:val="001000000000" w:firstRow="0" w:lastRow="0" w:firstColumn="1" w:lastColumn="0" w:oddVBand="0" w:evenVBand="0" w:oddHBand="0" w:evenHBand="0" w:firstRowFirstColumn="0" w:firstRowLastColumn="0" w:lastRowFirstColumn="0" w:lastRowLastColumn="0"/>
            <w:tcW w:w="1980" w:type="dxa"/>
            <w:vAlign w:val="center"/>
          </w:tcPr>
          <w:p w14:paraId="137EB53B" w14:textId="77777777" w:rsidR="00C0432A" w:rsidRDefault="00C0432A" w:rsidP="00AE45AB">
            <w:pPr>
              <w:jc w:val="left"/>
              <w:rPr>
                <w:lang w:val="en-US"/>
              </w:rPr>
            </w:pPr>
            <w:r>
              <w:rPr>
                <w:lang w:val="en-US"/>
              </w:rPr>
              <w:t>0.1 – 0.2499</w:t>
            </w:r>
          </w:p>
        </w:tc>
        <w:tc>
          <w:tcPr>
            <w:tcW w:w="1984" w:type="dxa"/>
            <w:vAlign w:val="center"/>
          </w:tcPr>
          <w:p w14:paraId="7EFB4FE1"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0A345477"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C0432A" w14:paraId="5E04618E" w14:textId="77777777" w:rsidTr="00AE45AB">
        <w:tc>
          <w:tcPr>
            <w:cnfStyle w:val="001000000000" w:firstRow="0" w:lastRow="0" w:firstColumn="1" w:lastColumn="0" w:oddVBand="0" w:evenVBand="0" w:oddHBand="0" w:evenHBand="0" w:firstRowFirstColumn="0" w:firstRowLastColumn="0" w:lastRowFirstColumn="0" w:lastRowLastColumn="0"/>
            <w:tcW w:w="1980" w:type="dxa"/>
            <w:vAlign w:val="center"/>
          </w:tcPr>
          <w:p w14:paraId="503E39C4" w14:textId="77777777" w:rsidR="00C0432A" w:rsidRDefault="00C0432A" w:rsidP="00AE45AB">
            <w:pPr>
              <w:jc w:val="left"/>
              <w:rPr>
                <w:lang w:val="en-US"/>
              </w:rPr>
            </w:pPr>
            <w:r>
              <w:rPr>
                <w:lang w:val="en-US"/>
              </w:rPr>
              <w:t>0.25 – 9.99</w:t>
            </w:r>
          </w:p>
        </w:tc>
        <w:tc>
          <w:tcPr>
            <w:tcW w:w="1984" w:type="dxa"/>
            <w:vAlign w:val="center"/>
          </w:tcPr>
          <w:p w14:paraId="7E3B075D"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399681F5"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C0432A" w14:paraId="5219EB87" w14:textId="77777777" w:rsidTr="00AE45AB">
        <w:tc>
          <w:tcPr>
            <w:cnfStyle w:val="001000000000" w:firstRow="0" w:lastRow="0" w:firstColumn="1" w:lastColumn="0" w:oddVBand="0" w:evenVBand="0" w:oddHBand="0" w:evenHBand="0" w:firstRowFirstColumn="0" w:firstRowLastColumn="0" w:lastRowFirstColumn="0" w:lastRowLastColumn="0"/>
            <w:tcW w:w="1980" w:type="dxa"/>
            <w:vAlign w:val="center"/>
          </w:tcPr>
          <w:p w14:paraId="691F5E59" w14:textId="77777777" w:rsidR="00C0432A" w:rsidRDefault="00C0432A" w:rsidP="00AE45AB">
            <w:pPr>
              <w:jc w:val="left"/>
              <w:rPr>
                <w:lang w:val="en-US"/>
              </w:rPr>
            </w:pPr>
            <w:r>
              <w:rPr>
                <w:lang w:val="en-US"/>
              </w:rPr>
              <w:t>10 – 99.99</w:t>
            </w:r>
          </w:p>
        </w:tc>
        <w:tc>
          <w:tcPr>
            <w:tcW w:w="1984" w:type="dxa"/>
            <w:vAlign w:val="center"/>
          </w:tcPr>
          <w:p w14:paraId="73736D65"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2E38BF91"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C0432A" w14:paraId="0816E26E" w14:textId="77777777" w:rsidTr="00AE45AB">
        <w:tc>
          <w:tcPr>
            <w:cnfStyle w:val="001000000000" w:firstRow="0" w:lastRow="0" w:firstColumn="1" w:lastColumn="0" w:oddVBand="0" w:evenVBand="0" w:oddHBand="0" w:evenHBand="0" w:firstRowFirstColumn="0" w:firstRowLastColumn="0" w:lastRowFirstColumn="0" w:lastRowLastColumn="0"/>
            <w:tcW w:w="1980" w:type="dxa"/>
            <w:vAlign w:val="center"/>
          </w:tcPr>
          <w:p w14:paraId="476D6951" w14:textId="77777777" w:rsidR="00C0432A" w:rsidRDefault="00C0432A" w:rsidP="00AE45AB">
            <w:pPr>
              <w:jc w:val="left"/>
              <w:rPr>
                <w:lang w:val="en-US"/>
              </w:rPr>
            </w:pPr>
            <w:r>
              <w:rPr>
                <w:lang w:val="en-US"/>
              </w:rPr>
              <w:t>100 – 299.99</w:t>
            </w:r>
          </w:p>
        </w:tc>
        <w:tc>
          <w:tcPr>
            <w:tcW w:w="1984" w:type="dxa"/>
            <w:vAlign w:val="center"/>
          </w:tcPr>
          <w:p w14:paraId="4B6E2902"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5C2810BC"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C0432A" w14:paraId="480E0EA8" w14:textId="77777777" w:rsidTr="00AE45AB">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0F9392D" w14:textId="77777777" w:rsidR="00C0432A" w:rsidRDefault="00C0432A" w:rsidP="00AE45AB">
            <w:pPr>
              <w:jc w:val="left"/>
              <w:rPr>
                <w:lang w:val="en-US"/>
              </w:rPr>
            </w:pPr>
            <w:r>
              <w:rPr>
                <w:lang w:val="en-US"/>
              </w:rPr>
              <w:t>300 – 999.00</w:t>
            </w:r>
          </w:p>
        </w:tc>
        <w:tc>
          <w:tcPr>
            <w:tcW w:w="1984" w:type="dxa"/>
            <w:vAlign w:val="center"/>
          </w:tcPr>
          <w:p w14:paraId="24135B6D"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15A7239E"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C0432A" w14:paraId="5C29722F" w14:textId="77777777" w:rsidTr="00AE45AB">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552DF4" w14:textId="77777777" w:rsidR="00C0432A" w:rsidRDefault="00C0432A" w:rsidP="00AE45AB">
            <w:pPr>
              <w:jc w:val="left"/>
              <w:rPr>
                <w:lang w:val="en-US"/>
              </w:rPr>
            </w:pPr>
            <w:r>
              <w:rPr>
                <w:lang w:val="en-US"/>
              </w:rPr>
              <w:lastRenderedPageBreak/>
              <w:t>1000 - 4999</w:t>
            </w:r>
          </w:p>
        </w:tc>
        <w:tc>
          <w:tcPr>
            <w:tcW w:w="1984" w:type="dxa"/>
            <w:vAlign w:val="center"/>
          </w:tcPr>
          <w:p w14:paraId="04D0CB34"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59102A09"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C0432A" w14:paraId="5B4A5F3D" w14:textId="77777777" w:rsidTr="00AE45AB">
        <w:tc>
          <w:tcPr>
            <w:cnfStyle w:val="001000000000" w:firstRow="0" w:lastRow="0" w:firstColumn="1" w:lastColumn="0" w:oddVBand="0" w:evenVBand="0" w:oddHBand="0" w:evenHBand="0" w:firstRowFirstColumn="0" w:firstRowLastColumn="0" w:lastRowFirstColumn="0" w:lastRowLastColumn="0"/>
            <w:tcW w:w="1980" w:type="dxa"/>
            <w:vAlign w:val="center"/>
          </w:tcPr>
          <w:p w14:paraId="3D0E69E3" w14:textId="77777777" w:rsidR="00C0432A" w:rsidRDefault="00C0432A" w:rsidP="00AE45AB">
            <w:pPr>
              <w:jc w:val="left"/>
              <w:rPr>
                <w:lang w:val="en-US"/>
              </w:rPr>
            </w:pPr>
            <w:r>
              <w:rPr>
                <w:lang w:val="en-US"/>
              </w:rPr>
              <w:t>5000 and above</w:t>
            </w:r>
          </w:p>
        </w:tc>
        <w:tc>
          <w:tcPr>
            <w:tcW w:w="1984" w:type="dxa"/>
            <w:vAlign w:val="center"/>
          </w:tcPr>
          <w:p w14:paraId="6D010A1F"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5BEE2D3D" w14:textId="77777777" w:rsidR="00C0432A" w:rsidRDefault="00C0432A" w:rsidP="00AE45AB">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22016E46" w14:textId="77777777" w:rsidR="00C0432A" w:rsidRPr="00C0432A" w:rsidRDefault="00C0432A" w:rsidP="00C0432A"/>
    <w:p w14:paraId="71D126FA" w14:textId="3A15B1F3" w:rsidR="004968EF" w:rsidRDefault="004968EF">
      <w:pPr>
        <w:jc w:val="left"/>
      </w:pPr>
      <w:r>
        <w:br w:type="page"/>
      </w:r>
    </w:p>
    <w:sdt>
      <w:sdtPr>
        <w:rPr>
          <w:rFonts w:asciiTheme="minorHAnsi" w:eastAsiaTheme="minorEastAsia" w:hAnsiTheme="minorHAnsi" w:cstheme="minorBidi"/>
          <w:b w:val="0"/>
          <w:color w:val="auto"/>
          <w:sz w:val="22"/>
          <w:szCs w:val="22"/>
        </w:rPr>
        <w:id w:val="-427506175"/>
        <w:docPartObj>
          <w:docPartGallery w:val="Bibliographies"/>
          <w:docPartUnique/>
        </w:docPartObj>
      </w:sdtPr>
      <w:sdtEndPr/>
      <w:sdtContent>
        <w:p w14:paraId="1A2703CF" w14:textId="62C6705A" w:rsidR="000506FA" w:rsidRDefault="000506FA">
          <w:pPr>
            <w:pStyle w:val="Heading1"/>
          </w:pPr>
          <w:r>
            <w:t>References</w:t>
          </w:r>
        </w:p>
        <w:sdt>
          <w:sdtPr>
            <w:id w:val="-573587230"/>
            <w:bibliography/>
          </w:sdtPr>
          <w:sdtEndPr/>
          <w:sdtContent>
            <w:p w14:paraId="17BC446A" w14:textId="77777777" w:rsidR="00B22132" w:rsidRPr="00B22132" w:rsidRDefault="000506FA" w:rsidP="00B22132">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B22132" w:rsidRPr="00B22132" w14:paraId="7136C0A5" w14:textId="77777777">
                <w:trPr>
                  <w:divId w:val="501121005"/>
                  <w:tblCellSpacing w:w="15" w:type="dxa"/>
                </w:trPr>
                <w:tc>
                  <w:tcPr>
                    <w:tcW w:w="50" w:type="pct"/>
                    <w:hideMark/>
                  </w:tcPr>
                  <w:p w14:paraId="4A163CD4" w14:textId="4036F75B" w:rsidR="00B22132" w:rsidRPr="00B22132" w:rsidRDefault="00B22132" w:rsidP="00B22132">
                    <w:r w:rsidRPr="00B22132">
                      <w:t xml:space="preserve">[1] </w:t>
                    </w:r>
                  </w:p>
                </w:tc>
                <w:tc>
                  <w:tcPr>
                    <w:tcW w:w="0" w:type="auto"/>
                    <w:hideMark/>
                  </w:tcPr>
                  <w:p w14:paraId="52285AF8" w14:textId="77777777" w:rsidR="00B22132" w:rsidRPr="00B22132" w:rsidRDefault="00B22132" w:rsidP="00B22132">
                    <w:r w:rsidRPr="00B22132">
                      <w:t>R. Tatman, “1.88 Million US Wildfires,” 13 05 2020. [Online]. Available: https://www.kaggle.com/rtatman/188-million-us-wildfires.</w:t>
                    </w:r>
                  </w:p>
                </w:tc>
              </w:tr>
              <w:tr w:rsidR="00B22132" w:rsidRPr="00B22132" w14:paraId="4A022E22" w14:textId="77777777">
                <w:trPr>
                  <w:divId w:val="501121005"/>
                  <w:tblCellSpacing w:w="15" w:type="dxa"/>
                </w:trPr>
                <w:tc>
                  <w:tcPr>
                    <w:tcW w:w="50" w:type="pct"/>
                    <w:hideMark/>
                  </w:tcPr>
                  <w:p w14:paraId="5C897100" w14:textId="77777777" w:rsidR="00B22132" w:rsidRPr="00B22132" w:rsidRDefault="00B22132" w:rsidP="00B22132">
                    <w:r w:rsidRPr="00B22132">
                      <w:t xml:space="preserve">[2] </w:t>
                    </w:r>
                  </w:p>
                </w:tc>
                <w:tc>
                  <w:tcPr>
                    <w:tcW w:w="0" w:type="auto"/>
                    <w:hideMark/>
                  </w:tcPr>
                  <w:p w14:paraId="1FC0FEF8" w14:textId="77777777" w:rsidR="00B22132" w:rsidRPr="00B22132" w:rsidRDefault="00B22132" w:rsidP="00B22132">
                    <w:r w:rsidRPr="00B22132">
                      <w:t>NASA Langley Research Center, [Online]. Available: https://power.larc.nasa.gov/data-access-viewer/.</w:t>
                    </w:r>
                  </w:p>
                </w:tc>
              </w:tr>
              <w:tr w:rsidR="00B22132" w:rsidRPr="00B22132" w14:paraId="6E602A0A" w14:textId="77777777">
                <w:trPr>
                  <w:divId w:val="501121005"/>
                  <w:tblCellSpacing w:w="15" w:type="dxa"/>
                </w:trPr>
                <w:tc>
                  <w:tcPr>
                    <w:tcW w:w="50" w:type="pct"/>
                    <w:hideMark/>
                  </w:tcPr>
                  <w:p w14:paraId="50B0B77A" w14:textId="77777777" w:rsidR="00B22132" w:rsidRPr="00B22132" w:rsidRDefault="00B22132" w:rsidP="00B22132">
                    <w:r w:rsidRPr="00B22132">
                      <w:t xml:space="preserve">[3] </w:t>
                    </w:r>
                  </w:p>
                </w:tc>
                <w:tc>
                  <w:tcPr>
                    <w:tcW w:w="0" w:type="auto"/>
                    <w:hideMark/>
                  </w:tcPr>
                  <w:p w14:paraId="267B9718" w14:textId="77777777" w:rsidR="00B22132" w:rsidRPr="00B22132" w:rsidRDefault="00B22132" w:rsidP="00B22132">
                    <w:r w:rsidRPr="00B22132">
                      <w:t>National Wildfire Coordinating Group, “Size Class of Fire,” [Online]. Available: https://www.nwcg.gov/term/glossary/size-class-of-fire.</w:t>
                    </w:r>
                  </w:p>
                </w:tc>
              </w:tr>
            </w:tbl>
            <w:p w14:paraId="7A39B5EB" w14:textId="77777777" w:rsidR="00B22132" w:rsidRDefault="00B22132">
              <w:pPr>
                <w:divId w:val="501121005"/>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3488B" w14:textId="77777777" w:rsidR="00822D08" w:rsidRDefault="00822D08" w:rsidP="000506FA">
      <w:pPr>
        <w:spacing w:after="0" w:line="240" w:lineRule="auto"/>
      </w:pPr>
      <w:r>
        <w:separator/>
      </w:r>
    </w:p>
  </w:endnote>
  <w:endnote w:type="continuationSeparator" w:id="0">
    <w:p w14:paraId="32943E18" w14:textId="77777777" w:rsidR="00822D08" w:rsidRDefault="00822D08"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26836" w14:textId="77777777" w:rsidR="00822D08" w:rsidRDefault="00822D08" w:rsidP="000506FA">
      <w:pPr>
        <w:spacing w:after="0" w:line="240" w:lineRule="auto"/>
      </w:pPr>
      <w:r>
        <w:separator/>
      </w:r>
    </w:p>
  </w:footnote>
  <w:footnote w:type="continuationSeparator" w:id="0">
    <w:p w14:paraId="4A38F5C5" w14:textId="77777777" w:rsidR="00822D08" w:rsidRDefault="00822D08"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BD6118"/>
    <w:multiLevelType w:val="hybridMultilevel"/>
    <w:tmpl w:val="668ECE44"/>
    <w:lvl w:ilvl="0" w:tplc="4944403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4B8E42C2"/>
    <w:multiLevelType w:val="hybridMultilevel"/>
    <w:tmpl w:val="E48A31E8"/>
    <w:lvl w:ilvl="0" w:tplc="99D633B4">
      <w:numFmt w:val="bullet"/>
      <w:lvlText w:val="-"/>
      <w:lvlJc w:val="left"/>
      <w:pPr>
        <w:ind w:left="1080" w:hanging="360"/>
      </w:pPr>
      <w:rPr>
        <w:rFonts w:ascii="Arial" w:eastAsiaTheme="minorEastAsia"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36609"/>
    <w:rsid w:val="000506FA"/>
    <w:rsid w:val="00081E33"/>
    <w:rsid w:val="00090899"/>
    <w:rsid w:val="0009417F"/>
    <w:rsid w:val="000A2B9C"/>
    <w:rsid w:val="000D71DD"/>
    <w:rsid w:val="00113471"/>
    <w:rsid w:val="00134B91"/>
    <w:rsid w:val="00186438"/>
    <w:rsid w:val="001C0040"/>
    <w:rsid w:val="001E785A"/>
    <w:rsid w:val="002953FC"/>
    <w:rsid w:val="002A1F7B"/>
    <w:rsid w:val="002C71F7"/>
    <w:rsid w:val="002F07FD"/>
    <w:rsid w:val="0031539A"/>
    <w:rsid w:val="004235E1"/>
    <w:rsid w:val="00443C96"/>
    <w:rsid w:val="00452135"/>
    <w:rsid w:val="00453340"/>
    <w:rsid w:val="004968EF"/>
    <w:rsid w:val="004C35CA"/>
    <w:rsid w:val="00511CC3"/>
    <w:rsid w:val="0059223D"/>
    <w:rsid w:val="0059445F"/>
    <w:rsid w:val="005A5B27"/>
    <w:rsid w:val="005F35CE"/>
    <w:rsid w:val="00613A4D"/>
    <w:rsid w:val="00615015"/>
    <w:rsid w:val="006615D7"/>
    <w:rsid w:val="00663FDA"/>
    <w:rsid w:val="006906B1"/>
    <w:rsid w:val="00692900"/>
    <w:rsid w:val="00746235"/>
    <w:rsid w:val="00791138"/>
    <w:rsid w:val="007C7A81"/>
    <w:rsid w:val="00805B12"/>
    <w:rsid w:val="00822D08"/>
    <w:rsid w:val="008576AF"/>
    <w:rsid w:val="0092751C"/>
    <w:rsid w:val="00980B9C"/>
    <w:rsid w:val="009D3F9A"/>
    <w:rsid w:val="009E593B"/>
    <w:rsid w:val="00A23089"/>
    <w:rsid w:val="00A54E4F"/>
    <w:rsid w:val="00A66489"/>
    <w:rsid w:val="00A72B02"/>
    <w:rsid w:val="00AA5D29"/>
    <w:rsid w:val="00AD7605"/>
    <w:rsid w:val="00B22132"/>
    <w:rsid w:val="00B2657A"/>
    <w:rsid w:val="00B53C93"/>
    <w:rsid w:val="00B77FDB"/>
    <w:rsid w:val="00B96114"/>
    <w:rsid w:val="00BC7D62"/>
    <w:rsid w:val="00BE5179"/>
    <w:rsid w:val="00C0432A"/>
    <w:rsid w:val="00C17896"/>
    <w:rsid w:val="00C80AE2"/>
    <w:rsid w:val="00C825B8"/>
    <w:rsid w:val="00CA2A7C"/>
    <w:rsid w:val="00CE6B47"/>
    <w:rsid w:val="00D25D09"/>
    <w:rsid w:val="00D4125F"/>
    <w:rsid w:val="00D66594"/>
    <w:rsid w:val="00D707C1"/>
    <w:rsid w:val="00D84CB5"/>
    <w:rsid w:val="00DE7EA5"/>
    <w:rsid w:val="00E06572"/>
    <w:rsid w:val="00E3530E"/>
    <w:rsid w:val="00EA0E90"/>
    <w:rsid w:val="00EA17EC"/>
    <w:rsid w:val="00EC75AA"/>
    <w:rsid w:val="00F02A22"/>
    <w:rsid w:val="00F100BF"/>
    <w:rsid w:val="00F10EB8"/>
    <w:rsid w:val="00F2707C"/>
    <w:rsid w:val="00F3447B"/>
    <w:rsid w:val="00F5711C"/>
    <w:rsid w:val="00F7099D"/>
    <w:rsid w:val="00FB4EA1"/>
    <w:rsid w:val="00FC7F9A"/>
    <w:rsid w:val="00FD4F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7C1"/>
    <w:pPr>
      <w:spacing w:line="360" w:lineRule="auto"/>
      <w:jc w:val="both"/>
    </w:pPr>
  </w:style>
  <w:style w:type="paragraph" w:styleId="Heading1">
    <w:name w:val="heading 1"/>
    <w:basedOn w:val="Normal"/>
    <w:next w:val="Normal"/>
    <w:link w:val="Heading1Char"/>
    <w:uiPriority w:val="9"/>
    <w:qFormat/>
    <w:rsid w:val="00D25D09"/>
    <w:pPr>
      <w:keepNext/>
      <w:keepLines/>
      <w:spacing w:before="240" w:after="0"/>
      <w:outlineLvl w:val="0"/>
    </w:pPr>
    <w:rPr>
      <w:rFonts w:asciiTheme="majorHAnsi" w:eastAsiaTheme="majorEastAsia" w:hAnsiTheme="majorHAnsi" w:cstheme="majorBidi"/>
      <w:b/>
      <w:color w:val="262626" w:themeColor="text1" w:themeTint="D9"/>
      <w:sz w:val="32"/>
      <w:szCs w:val="32"/>
    </w:rPr>
  </w:style>
  <w:style w:type="paragraph" w:styleId="Heading2">
    <w:name w:val="heading 2"/>
    <w:basedOn w:val="Normal"/>
    <w:next w:val="Normal"/>
    <w:link w:val="Heading2Char"/>
    <w:uiPriority w:val="9"/>
    <w:unhideWhenUsed/>
    <w:qFormat/>
    <w:rsid w:val="00186438"/>
    <w:pPr>
      <w:keepNext/>
      <w:keepLines/>
      <w:spacing w:before="40" w:after="120"/>
      <w:outlineLvl w:val="1"/>
    </w:pPr>
    <w:rPr>
      <w:rFonts w:asciiTheme="majorHAnsi" w:eastAsiaTheme="majorEastAsia" w:hAnsiTheme="majorHAnsi" w:cstheme="majorBidi"/>
      <w:color w:val="262626" w:themeColor="text1" w:themeTint="D9"/>
      <w:sz w:val="28"/>
      <w:szCs w:val="28"/>
      <w:u w:val="single"/>
    </w:rPr>
  </w:style>
  <w:style w:type="paragraph" w:styleId="Heading3">
    <w:name w:val="heading 3"/>
    <w:basedOn w:val="Normal"/>
    <w:next w:val="Normal"/>
    <w:link w:val="Heading3Char"/>
    <w:uiPriority w:val="9"/>
    <w:unhideWhenUsed/>
    <w:qFormat/>
    <w:rsid w:val="00791138"/>
    <w:pPr>
      <w:keepNext/>
      <w:keepLines/>
      <w:spacing w:before="40" w:after="0"/>
      <w:outlineLvl w:val="2"/>
    </w:pPr>
    <w:rPr>
      <w:rFonts w:asciiTheme="majorHAnsi" w:eastAsiaTheme="majorEastAsia" w:hAnsiTheme="majorHAns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D09"/>
    <w:rPr>
      <w:rFonts w:asciiTheme="majorHAnsi" w:eastAsiaTheme="majorEastAsia" w:hAnsiTheme="majorHAnsi" w:cstheme="majorBidi"/>
      <w:b/>
      <w:color w:val="262626" w:themeColor="text1" w:themeTint="D9"/>
      <w:sz w:val="32"/>
      <w:szCs w:val="32"/>
    </w:rPr>
  </w:style>
  <w:style w:type="character" w:customStyle="1" w:styleId="Heading2Char">
    <w:name w:val="Heading 2 Char"/>
    <w:basedOn w:val="DefaultParagraphFont"/>
    <w:link w:val="Heading2"/>
    <w:uiPriority w:val="9"/>
    <w:rsid w:val="00186438"/>
    <w:rPr>
      <w:rFonts w:asciiTheme="majorHAnsi" w:eastAsiaTheme="majorEastAsia" w:hAnsiTheme="majorHAnsi" w:cstheme="majorBidi"/>
      <w:color w:val="262626" w:themeColor="text1" w:themeTint="D9"/>
      <w:sz w:val="28"/>
      <w:szCs w:val="28"/>
      <w:u w:val="single"/>
    </w:rPr>
  </w:style>
  <w:style w:type="character" w:customStyle="1" w:styleId="Heading3Char">
    <w:name w:val="Heading 3 Char"/>
    <w:basedOn w:val="DefaultParagraphFont"/>
    <w:link w:val="Heading3"/>
    <w:uiPriority w:val="9"/>
    <w:rsid w:val="00791138"/>
    <w:rPr>
      <w:rFonts w:asciiTheme="majorHAnsi" w:eastAsiaTheme="majorEastAsia" w:hAnsiTheme="majorHAnsi" w:cstheme="majorBidi"/>
      <w:b/>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F7099D"/>
    <w:pPr>
      <w:spacing w:after="200" w:line="240" w:lineRule="auto"/>
      <w:jc w:val="center"/>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semiHidden/>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443C96"/>
    <w:pPr>
      <w:ind w:left="720"/>
      <w:contextualSpacing/>
    </w:pPr>
  </w:style>
  <w:style w:type="paragraph" w:customStyle="1" w:styleId="Paragraphs">
    <w:name w:val="Paragraphs"/>
    <w:link w:val="ParagraphsChar"/>
    <w:qFormat/>
    <w:rsid w:val="00186438"/>
    <w:pPr>
      <w:spacing w:after="120" w:line="360" w:lineRule="auto"/>
      <w:ind w:firstLine="720"/>
      <w:jc w:val="both"/>
    </w:pPr>
    <w:rPr>
      <w:rFonts w:asciiTheme="majorHAnsi" w:hAnsiTheme="majorHAnsi"/>
      <w:sz w:val="24"/>
      <w:lang w:val="en-US"/>
    </w:rPr>
  </w:style>
  <w:style w:type="character" w:customStyle="1" w:styleId="ParagraphsChar">
    <w:name w:val="Paragraphs Char"/>
    <w:basedOn w:val="DefaultParagraphFont"/>
    <w:link w:val="Paragraphs"/>
    <w:rsid w:val="00186438"/>
    <w:rPr>
      <w:rFonts w:asciiTheme="majorHAnsi" w:hAnsiTheme="majorHAnsi"/>
      <w:sz w:val="24"/>
      <w:lang w:val="en-US"/>
    </w:rPr>
  </w:style>
  <w:style w:type="table" w:customStyle="1" w:styleId="GridTable1Light1">
    <w:name w:val="Grid Table 1 Light1"/>
    <w:basedOn w:val="TableNormal"/>
    <w:uiPriority w:val="46"/>
    <w:rsid w:val="00186438"/>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40">
      <w:bodyDiv w:val="1"/>
      <w:marLeft w:val="0"/>
      <w:marRight w:val="0"/>
      <w:marTop w:val="0"/>
      <w:marBottom w:val="0"/>
      <w:divBdr>
        <w:top w:val="none" w:sz="0" w:space="0" w:color="auto"/>
        <w:left w:val="none" w:sz="0" w:space="0" w:color="auto"/>
        <w:bottom w:val="none" w:sz="0" w:space="0" w:color="auto"/>
        <w:right w:val="none" w:sz="0" w:space="0" w:color="auto"/>
      </w:divBdr>
    </w:div>
    <w:div w:id="16583546">
      <w:bodyDiv w:val="1"/>
      <w:marLeft w:val="0"/>
      <w:marRight w:val="0"/>
      <w:marTop w:val="0"/>
      <w:marBottom w:val="0"/>
      <w:divBdr>
        <w:top w:val="none" w:sz="0" w:space="0" w:color="auto"/>
        <w:left w:val="none" w:sz="0" w:space="0" w:color="auto"/>
        <w:bottom w:val="none" w:sz="0" w:space="0" w:color="auto"/>
        <w:right w:val="none" w:sz="0" w:space="0" w:color="auto"/>
      </w:divBdr>
    </w:div>
    <w:div w:id="106631998">
      <w:bodyDiv w:val="1"/>
      <w:marLeft w:val="0"/>
      <w:marRight w:val="0"/>
      <w:marTop w:val="0"/>
      <w:marBottom w:val="0"/>
      <w:divBdr>
        <w:top w:val="none" w:sz="0" w:space="0" w:color="auto"/>
        <w:left w:val="none" w:sz="0" w:space="0" w:color="auto"/>
        <w:bottom w:val="none" w:sz="0" w:space="0" w:color="auto"/>
        <w:right w:val="none" w:sz="0" w:space="0" w:color="auto"/>
      </w:divBdr>
    </w:div>
    <w:div w:id="501121005">
      <w:bodyDiv w:val="1"/>
      <w:marLeft w:val="0"/>
      <w:marRight w:val="0"/>
      <w:marTop w:val="0"/>
      <w:marBottom w:val="0"/>
      <w:divBdr>
        <w:top w:val="none" w:sz="0" w:space="0" w:color="auto"/>
        <w:left w:val="none" w:sz="0" w:space="0" w:color="auto"/>
        <w:bottom w:val="none" w:sz="0" w:space="0" w:color="auto"/>
        <w:right w:val="none" w:sz="0" w:space="0" w:color="auto"/>
      </w:divBdr>
    </w:div>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669017484">
      <w:bodyDiv w:val="1"/>
      <w:marLeft w:val="0"/>
      <w:marRight w:val="0"/>
      <w:marTop w:val="0"/>
      <w:marBottom w:val="0"/>
      <w:divBdr>
        <w:top w:val="none" w:sz="0" w:space="0" w:color="auto"/>
        <w:left w:val="none" w:sz="0" w:space="0" w:color="auto"/>
        <w:bottom w:val="none" w:sz="0" w:space="0" w:color="auto"/>
        <w:right w:val="none" w:sz="0" w:space="0" w:color="auto"/>
      </w:divBdr>
    </w:div>
    <w:div w:id="822700522">
      <w:bodyDiv w:val="1"/>
      <w:marLeft w:val="0"/>
      <w:marRight w:val="0"/>
      <w:marTop w:val="0"/>
      <w:marBottom w:val="0"/>
      <w:divBdr>
        <w:top w:val="none" w:sz="0" w:space="0" w:color="auto"/>
        <w:left w:val="none" w:sz="0" w:space="0" w:color="auto"/>
        <w:bottom w:val="none" w:sz="0" w:space="0" w:color="auto"/>
        <w:right w:val="none" w:sz="0" w:space="0" w:color="auto"/>
      </w:divBdr>
    </w:div>
    <w:div w:id="1208446862">
      <w:bodyDiv w:val="1"/>
      <w:marLeft w:val="0"/>
      <w:marRight w:val="0"/>
      <w:marTop w:val="0"/>
      <w:marBottom w:val="0"/>
      <w:divBdr>
        <w:top w:val="none" w:sz="0" w:space="0" w:color="auto"/>
        <w:left w:val="none" w:sz="0" w:space="0" w:color="auto"/>
        <w:bottom w:val="none" w:sz="0" w:space="0" w:color="auto"/>
        <w:right w:val="none" w:sz="0" w:space="0" w:color="auto"/>
      </w:divBdr>
    </w:div>
    <w:div w:id="1225750151">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4</b:RefOrder>
  </b:Source>
  <b:Source>
    <b:Tag>Rac20</b:Tag>
    <b:SourceType>InternetSite</b:SourceType>
    <b:Guid>{490E4935-76EB-4D01-8F12-08963C73AD24}</b:Guid>
    <b:Author>
      <b:Author>
        <b:NameList>
          <b:Person>
            <b:Last>Tatman</b:Last>
            <b:First>Rachael</b:First>
          </b:Person>
        </b:NameList>
      </b:Author>
    </b:Author>
    <b:Title>1.88 Million US Wildfires</b:Title>
    <b:Year>2020</b:Year>
    <b:Month>05</b:Month>
    <b:Day>13</b:Day>
    <b:URL>https://www.kaggle.com/rtatman/188-million-us-wildfires</b:URL>
    <b:RefOrder>1</b:RefOrder>
  </b:Source>
  <b:Source>
    <b:Tag>NAS</b:Tag>
    <b:SourceType>InternetSite</b:SourceType>
    <b:Guid>{D2B030BA-70DC-49D7-BF98-D513D1019FBF}</b:Guid>
    <b:Author>
      <b:Author>
        <b:Corporate>NASA Langley Research Center</b:Corporate>
      </b:Author>
    </b:Author>
    <b:URL>https://power.larc.nasa.gov/data-access-viewer/</b:URL>
    <b:RefOrder>2</b:RefOrder>
  </b:Source>
  <b:Source>
    <b:Tag>Met22</b:Tag>
    <b:SourceType>InternetSite</b:SourceType>
    <b:Guid>{E35E9F46-5EC4-456B-9145-BE18C395721D}</b:Guid>
    <b:Author>
      <b:Author>
        <b:Corporate>Meteoblue</b:Corporate>
      </b:Author>
    </b:Author>
    <b:Title>MeteoBlue</b:Title>
    <b:YearAccessed>2022</b:YearAccessed>
    <b:MonthAccessed>January</b:MonthAccessed>
    <b:DayAccessed>20</b:DayAccessed>
    <b:URL> https://content.meteoblue.com/en/specifications/weather-variables/precipitation</b:URL>
    <b:RefOrder>3</b:RefOrder>
  </b:Source>
</b:Sources>
</file>

<file path=customXml/itemProps1.xml><?xml version="1.0" encoding="utf-8"?>
<ds:datastoreItem xmlns:ds="http://schemas.openxmlformats.org/officeDocument/2006/customXml" ds:itemID="{A9AEA3D1-75D1-4B8C-9297-0DFE43E3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15</Pages>
  <Words>2032</Words>
  <Characters>11588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10</cp:revision>
  <cp:lastPrinted>2022-01-06T08:24:00Z</cp:lastPrinted>
  <dcterms:created xsi:type="dcterms:W3CDTF">2022-01-06T08:23:00Z</dcterms:created>
  <dcterms:modified xsi:type="dcterms:W3CDTF">2022-02-21T19:42:00Z</dcterms:modified>
</cp:coreProperties>
</file>